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527" w:rsidRPr="00456003" w:rsidRDefault="00E81DAB" w:rsidP="00843527">
      <w:pPr>
        <w:widowControl w:val="0"/>
        <w:autoSpaceDE w:val="0"/>
        <w:autoSpaceDN w:val="0"/>
        <w:adjustRightInd w:val="0"/>
        <w:jc w:val="center"/>
        <w:rPr>
          <w:rFonts w:eastAsia="Times New Roman"/>
          <w:b/>
          <w:szCs w:val="28"/>
          <w:lang w:eastAsia="ru-RU"/>
        </w:rPr>
      </w:pPr>
      <w:r>
        <w:rPr>
          <w:rFonts w:eastAsia="Times New Roman"/>
          <w:b/>
          <w:szCs w:val="28"/>
          <w:lang w:eastAsia="ru-RU"/>
        </w:rPr>
        <w:t>А</w:t>
      </w:r>
      <w:r w:rsidR="00843527" w:rsidRPr="00456003">
        <w:rPr>
          <w:rFonts w:eastAsia="Times New Roman"/>
          <w:b/>
          <w:szCs w:val="28"/>
          <w:lang w:eastAsia="ru-RU"/>
        </w:rPr>
        <w:t>налитическ</w:t>
      </w:r>
      <w:r>
        <w:rPr>
          <w:rFonts w:eastAsia="Times New Roman"/>
          <w:b/>
          <w:szCs w:val="28"/>
          <w:lang w:eastAsia="ru-RU"/>
        </w:rPr>
        <w:t>ая</w:t>
      </w:r>
      <w:r w:rsidR="00843527" w:rsidRPr="00456003">
        <w:rPr>
          <w:rFonts w:eastAsia="Times New Roman"/>
          <w:b/>
          <w:szCs w:val="28"/>
          <w:lang w:eastAsia="ru-RU"/>
        </w:rPr>
        <w:t xml:space="preserve"> записк</w:t>
      </w:r>
      <w:r>
        <w:rPr>
          <w:rFonts w:eastAsia="Times New Roman"/>
          <w:b/>
          <w:szCs w:val="28"/>
          <w:lang w:eastAsia="ru-RU"/>
        </w:rPr>
        <w:t>а</w:t>
      </w:r>
    </w:p>
    <w:p w:rsidR="00843527" w:rsidRPr="00456003" w:rsidRDefault="00843527" w:rsidP="00843527">
      <w:pPr>
        <w:widowControl w:val="0"/>
        <w:autoSpaceDE w:val="0"/>
        <w:autoSpaceDN w:val="0"/>
        <w:adjustRightInd w:val="0"/>
        <w:jc w:val="center"/>
        <w:rPr>
          <w:rFonts w:eastAsia="Times New Roman"/>
          <w:b/>
          <w:szCs w:val="28"/>
          <w:lang w:eastAsia="ru-RU"/>
        </w:rPr>
      </w:pPr>
      <w:r w:rsidRPr="00456003">
        <w:rPr>
          <w:rFonts w:eastAsia="Times New Roman"/>
          <w:b/>
          <w:szCs w:val="28"/>
          <w:lang w:eastAsia="ru-RU"/>
        </w:rPr>
        <w:t>к отчету о ходе реализации муниципальной программы</w:t>
      </w:r>
    </w:p>
    <w:p w:rsidR="00843527" w:rsidRPr="00456003" w:rsidRDefault="00843527" w:rsidP="00843527">
      <w:pPr>
        <w:widowControl w:val="0"/>
        <w:autoSpaceDE w:val="0"/>
        <w:autoSpaceDN w:val="0"/>
        <w:adjustRightInd w:val="0"/>
        <w:jc w:val="center"/>
        <w:rPr>
          <w:rFonts w:eastAsia="Times New Roman"/>
          <w:b/>
          <w:szCs w:val="28"/>
          <w:lang w:eastAsia="ru-RU"/>
        </w:rPr>
      </w:pPr>
      <w:r w:rsidRPr="00456003">
        <w:rPr>
          <w:rFonts w:eastAsia="Times New Roman"/>
          <w:b/>
          <w:szCs w:val="28"/>
          <w:lang w:eastAsia="ru-RU"/>
        </w:rPr>
        <w:t>«</w:t>
      </w:r>
      <w:r w:rsidR="005836E9" w:rsidRPr="00456003">
        <w:rPr>
          <w:rFonts w:eastAsia="Times New Roman"/>
          <w:b/>
          <w:szCs w:val="28"/>
          <w:lang w:eastAsia="ru-RU"/>
        </w:rPr>
        <w:t>Развитие муниципальной службы в городе Пыть-Яхе</w:t>
      </w:r>
      <w:r w:rsidRPr="00456003">
        <w:rPr>
          <w:rFonts w:eastAsia="Times New Roman"/>
          <w:b/>
          <w:szCs w:val="28"/>
          <w:lang w:eastAsia="ru-RU"/>
        </w:rPr>
        <w:t>»</w:t>
      </w:r>
    </w:p>
    <w:p w:rsidR="00843527" w:rsidRPr="00456003" w:rsidRDefault="00843527" w:rsidP="00843527">
      <w:pPr>
        <w:widowControl w:val="0"/>
        <w:autoSpaceDE w:val="0"/>
        <w:autoSpaceDN w:val="0"/>
        <w:adjustRightInd w:val="0"/>
        <w:jc w:val="center"/>
        <w:rPr>
          <w:rFonts w:eastAsia="Times New Roman"/>
          <w:b/>
          <w:szCs w:val="28"/>
          <w:lang w:eastAsia="ru-RU"/>
        </w:rPr>
      </w:pPr>
    </w:p>
    <w:p w:rsidR="00843527" w:rsidRPr="00456003" w:rsidRDefault="00843527" w:rsidP="00843527">
      <w:pPr>
        <w:widowControl w:val="0"/>
        <w:autoSpaceDE w:val="0"/>
        <w:autoSpaceDN w:val="0"/>
        <w:adjustRightInd w:val="0"/>
        <w:jc w:val="center"/>
        <w:rPr>
          <w:rFonts w:eastAsia="Times New Roman"/>
          <w:b/>
          <w:szCs w:val="28"/>
          <w:lang w:eastAsia="ru-RU"/>
        </w:rPr>
      </w:pPr>
      <w:r w:rsidRPr="00456003">
        <w:rPr>
          <w:rFonts w:eastAsia="Times New Roman"/>
          <w:b/>
          <w:szCs w:val="28"/>
          <w:lang w:eastAsia="ru-RU"/>
        </w:rPr>
        <w:t xml:space="preserve">за </w:t>
      </w:r>
      <w:r w:rsidR="00FB339F" w:rsidRPr="00456003">
        <w:rPr>
          <w:rFonts w:eastAsia="Times New Roman"/>
          <w:b/>
          <w:szCs w:val="28"/>
          <w:lang w:eastAsia="ru-RU"/>
        </w:rPr>
        <w:t>январь-</w:t>
      </w:r>
      <w:r w:rsidR="005909E1">
        <w:rPr>
          <w:rFonts w:eastAsia="Times New Roman"/>
          <w:b/>
          <w:szCs w:val="28"/>
          <w:lang w:eastAsia="ru-RU"/>
        </w:rPr>
        <w:t>декабрь</w:t>
      </w:r>
      <w:r w:rsidR="00FB339F" w:rsidRPr="00456003">
        <w:rPr>
          <w:rFonts w:eastAsia="Times New Roman"/>
          <w:b/>
          <w:szCs w:val="28"/>
          <w:lang w:eastAsia="ru-RU"/>
        </w:rPr>
        <w:t xml:space="preserve"> 202</w:t>
      </w:r>
      <w:r w:rsidR="0051430B">
        <w:rPr>
          <w:rFonts w:eastAsia="Times New Roman"/>
          <w:b/>
          <w:szCs w:val="28"/>
          <w:lang w:eastAsia="ru-RU"/>
        </w:rPr>
        <w:t>5</w:t>
      </w:r>
      <w:r w:rsidRPr="00456003">
        <w:rPr>
          <w:rFonts w:eastAsia="Times New Roman"/>
          <w:b/>
          <w:szCs w:val="28"/>
          <w:lang w:eastAsia="ru-RU"/>
        </w:rPr>
        <w:t xml:space="preserve"> года</w:t>
      </w:r>
    </w:p>
    <w:p w:rsidR="00843527" w:rsidRPr="00456003" w:rsidRDefault="00843527" w:rsidP="00843527">
      <w:pPr>
        <w:widowControl w:val="0"/>
        <w:autoSpaceDE w:val="0"/>
        <w:autoSpaceDN w:val="0"/>
        <w:adjustRightInd w:val="0"/>
        <w:jc w:val="both"/>
        <w:rPr>
          <w:rFonts w:eastAsia="Times New Roman"/>
          <w:b/>
          <w:szCs w:val="28"/>
          <w:lang w:eastAsia="ru-RU"/>
        </w:rPr>
      </w:pPr>
    </w:p>
    <w:p w:rsidR="00843527" w:rsidRPr="00456003" w:rsidRDefault="00843527" w:rsidP="00843527">
      <w:pPr>
        <w:widowControl w:val="0"/>
        <w:autoSpaceDE w:val="0"/>
        <w:autoSpaceDN w:val="0"/>
        <w:adjustRightInd w:val="0"/>
        <w:spacing w:line="276" w:lineRule="auto"/>
        <w:ind w:firstLine="567"/>
        <w:jc w:val="both"/>
        <w:rPr>
          <w:rFonts w:eastAsia="Times New Roman"/>
          <w:b/>
          <w:szCs w:val="28"/>
          <w:lang w:eastAsia="ru-RU"/>
        </w:rPr>
      </w:pPr>
      <w:r w:rsidRPr="00456003">
        <w:rPr>
          <w:rFonts w:eastAsia="Times New Roman"/>
          <w:b/>
          <w:szCs w:val="28"/>
          <w:lang w:eastAsia="ru-RU"/>
        </w:rPr>
        <w:t>1. Информация о достижении целей муниципальной программы за отчетный период, а также прогноз достижения целей муниципальной программы на предстоящий год и по итогам ее реализации в целом;</w:t>
      </w:r>
    </w:p>
    <w:p w:rsidR="006429D5" w:rsidRDefault="006429D5" w:rsidP="00AB5D8F">
      <w:pPr>
        <w:widowControl w:val="0"/>
        <w:autoSpaceDE w:val="0"/>
        <w:autoSpaceDN w:val="0"/>
        <w:adjustRightInd w:val="0"/>
        <w:ind w:firstLine="709"/>
        <w:jc w:val="both"/>
      </w:pPr>
      <w:r>
        <w:t xml:space="preserve">Основной целью муниципальной программы «Развитие муниципальной службы в городе Пыть-Яхе» является совершенствование муниципального управления в городе Пыть-Яхе. </w:t>
      </w:r>
    </w:p>
    <w:p w:rsidR="006429D5" w:rsidRDefault="006429D5" w:rsidP="00AB5D8F">
      <w:pPr>
        <w:widowControl w:val="0"/>
        <w:autoSpaceDE w:val="0"/>
        <w:autoSpaceDN w:val="0"/>
        <w:adjustRightInd w:val="0"/>
        <w:ind w:firstLine="709"/>
        <w:jc w:val="both"/>
      </w:pPr>
      <w:r>
        <w:t xml:space="preserve">Для достижения основной цели муниципальной программы требуется решения таких задач, как повышение эффективности муниципального управления, создание условий для развития муниципальной службы в городе Пыть-Яхе. </w:t>
      </w:r>
    </w:p>
    <w:p w:rsidR="006429D5" w:rsidRDefault="006429D5" w:rsidP="00AB5D8F">
      <w:pPr>
        <w:widowControl w:val="0"/>
        <w:autoSpaceDE w:val="0"/>
        <w:autoSpaceDN w:val="0"/>
        <w:adjustRightInd w:val="0"/>
        <w:ind w:firstLine="709"/>
        <w:jc w:val="both"/>
      </w:pPr>
      <w:r>
        <w:t xml:space="preserve">Повышение эффективности муниципального управления, создание условий для развития муниципальной службы в городе Пыть-Яхе достигается путем профессионального развития муниципальных служащих, повышения их профессионализма и компетентности посредством организации повышения квалификации и профессиональной переподготовки в рамках программы «Развитие муниципальной службы в городе Пыть-Яхе». </w:t>
      </w:r>
    </w:p>
    <w:p w:rsidR="006429D5" w:rsidRDefault="006429D5" w:rsidP="00AB5D8F">
      <w:pPr>
        <w:widowControl w:val="0"/>
        <w:autoSpaceDE w:val="0"/>
        <w:autoSpaceDN w:val="0"/>
        <w:adjustRightInd w:val="0"/>
        <w:ind w:firstLine="709"/>
        <w:jc w:val="both"/>
      </w:pPr>
      <w:r>
        <w:t>Профессиональное развитие муниципальных служащих, повышение их профессионализма и компетентности напрямую сопряжено с устойчивым экономическим и социальным развитием муниципального образования, субъекта Российской Федерации и страны в целом.</w:t>
      </w:r>
    </w:p>
    <w:p w:rsidR="00AB5D8F" w:rsidRPr="00AB5D8F" w:rsidRDefault="00AB5D8F" w:rsidP="00AB5D8F">
      <w:pPr>
        <w:widowControl w:val="0"/>
        <w:autoSpaceDE w:val="0"/>
        <w:autoSpaceDN w:val="0"/>
        <w:adjustRightInd w:val="0"/>
        <w:ind w:firstLine="709"/>
        <w:jc w:val="both"/>
      </w:pPr>
      <w:r w:rsidRPr="00AB5D8F">
        <w:t>Информация о достижении конкретных целевых показателей муниципальной программы приведена в таблице (п. 4).</w:t>
      </w:r>
    </w:p>
    <w:p w:rsidR="00952E97" w:rsidRPr="00456003" w:rsidRDefault="00952E97" w:rsidP="005E56EA">
      <w:pPr>
        <w:widowControl w:val="0"/>
        <w:autoSpaceDE w:val="0"/>
        <w:autoSpaceDN w:val="0"/>
        <w:adjustRightInd w:val="0"/>
        <w:spacing w:line="276" w:lineRule="auto"/>
        <w:jc w:val="both"/>
        <w:rPr>
          <w:rFonts w:eastAsia="Times New Roman"/>
          <w:szCs w:val="28"/>
          <w:lang w:eastAsia="ru-RU"/>
        </w:rPr>
      </w:pPr>
    </w:p>
    <w:p w:rsidR="00843527" w:rsidRPr="00456003" w:rsidRDefault="00843527" w:rsidP="00843527">
      <w:pPr>
        <w:widowControl w:val="0"/>
        <w:autoSpaceDE w:val="0"/>
        <w:autoSpaceDN w:val="0"/>
        <w:adjustRightInd w:val="0"/>
        <w:spacing w:line="276" w:lineRule="auto"/>
        <w:ind w:firstLine="567"/>
        <w:jc w:val="both"/>
        <w:rPr>
          <w:rFonts w:eastAsia="Times New Roman"/>
          <w:b/>
          <w:szCs w:val="28"/>
          <w:lang w:eastAsia="ru-RU"/>
        </w:rPr>
      </w:pPr>
      <w:r w:rsidRPr="00456003">
        <w:rPr>
          <w:rFonts w:eastAsia="Times New Roman"/>
          <w:b/>
          <w:szCs w:val="28"/>
          <w:lang w:eastAsia="ru-RU"/>
        </w:rPr>
        <w:t>2. Информация о структурных элементах, реализация которых осуществляется с нарушением установленных параметров и сроков;</w:t>
      </w:r>
    </w:p>
    <w:p w:rsidR="005E56EA" w:rsidRPr="00456003" w:rsidRDefault="005E56EA" w:rsidP="00843527">
      <w:pPr>
        <w:widowControl w:val="0"/>
        <w:autoSpaceDE w:val="0"/>
        <w:autoSpaceDN w:val="0"/>
        <w:adjustRightInd w:val="0"/>
        <w:spacing w:line="276" w:lineRule="auto"/>
        <w:ind w:firstLine="567"/>
        <w:jc w:val="both"/>
        <w:rPr>
          <w:rFonts w:eastAsia="Times New Roman"/>
          <w:szCs w:val="28"/>
          <w:lang w:eastAsia="ru-RU"/>
        </w:rPr>
      </w:pPr>
      <w:r w:rsidRPr="00456003">
        <w:rPr>
          <w:rFonts w:eastAsia="Times New Roman"/>
          <w:szCs w:val="28"/>
          <w:lang w:eastAsia="ru-RU"/>
        </w:rPr>
        <w:t>Структурные элементы муниципальной программы, реализация которых осуществляется с нарушением установленных параметров и сроков, отсутствуют</w:t>
      </w:r>
    </w:p>
    <w:p w:rsidR="00952E97" w:rsidRPr="00456003" w:rsidRDefault="00952E97" w:rsidP="00843527">
      <w:pPr>
        <w:widowControl w:val="0"/>
        <w:autoSpaceDE w:val="0"/>
        <w:autoSpaceDN w:val="0"/>
        <w:adjustRightInd w:val="0"/>
        <w:spacing w:line="276" w:lineRule="auto"/>
        <w:ind w:firstLine="567"/>
        <w:jc w:val="both"/>
        <w:rPr>
          <w:rFonts w:eastAsia="Times New Roman"/>
          <w:b/>
          <w:szCs w:val="28"/>
          <w:lang w:eastAsia="ru-RU"/>
        </w:rPr>
      </w:pPr>
    </w:p>
    <w:p w:rsidR="00843527" w:rsidRPr="00456003" w:rsidRDefault="00843527" w:rsidP="00843527">
      <w:pPr>
        <w:widowControl w:val="0"/>
        <w:autoSpaceDE w:val="0"/>
        <w:autoSpaceDN w:val="0"/>
        <w:adjustRightInd w:val="0"/>
        <w:spacing w:line="276" w:lineRule="auto"/>
        <w:ind w:firstLine="567"/>
        <w:jc w:val="both"/>
        <w:rPr>
          <w:rFonts w:eastAsia="Times New Roman"/>
          <w:b/>
          <w:szCs w:val="28"/>
          <w:lang w:eastAsia="ru-RU"/>
        </w:rPr>
      </w:pPr>
      <w:r w:rsidRPr="00456003">
        <w:rPr>
          <w:rFonts w:eastAsia="Times New Roman"/>
          <w:b/>
          <w:szCs w:val="28"/>
          <w:lang w:eastAsia="ru-RU"/>
        </w:rPr>
        <w:t>3. Анализ факторов (рисков), повлиявших на реализацию муниципальной программы, и мер, направленных на их устранение.</w:t>
      </w:r>
    </w:p>
    <w:p w:rsidR="005E56EA" w:rsidRPr="00456003" w:rsidRDefault="005E56EA" w:rsidP="00843527">
      <w:pPr>
        <w:widowControl w:val="0"/>
        <w:autoSpaceDE w:val="0"/>
        <w:autoSpaceDN w:val="0"/>
        <w:adjustRightInd w:val="0"/>
        <w:spacing w:line="276" w:lineRule="auto"/>
        <w:ind w:firstLine="567"/>
        <w:jc w:val="both"/>
        <w:rPr>
          <w:rFonts w:eastAsia="Times New Roman"/>
          <w:szCs w:val="28"/>
          <w:lang w:eastAsia="ru-RU"/>
        </w:rPr>
      </w:pPr>
      <w:r w:rsidRPr="00456003">
        <w:rPr>
          <w:rFonts w:eastAsia="Times New Roman"/>
          <w:szCs w:val="28"/>
          <w:lang w:eastAsia="ru-RU"/>
        </w:rPr>
        <w:t>Факторы (риски), влияющие на реализацию муниципальной программы, и, соответственно, меры, направленные на их устранение, отсутствуют.</w:t>
      </w:r>
    </w:p>
    <w:p w:rsidR="00952E97" w:rsidRPr="00456003" w:rsidRDefault="005E56EA" w:rsidP="00843527">
      <w:pPr>
        <w:widowControl w:val="0"/>
        <w:autoSpaceDE w:val="0"/>
        <w:autoSpaceDN w:val="0"/>
        <w:adjustRightInd w:val="0"/>
        <w:spacing w:line="276" w:lineRule="auto"/>
        <w:ind w:firstLine="567"/>
        <w:jc w:val="both"/>
        <w:rPr>
          <w:rFonts w:eastAsia="Times New Roman"/>
          <w:b/>
          <w:szCs w:val="28"/>
          <w:lang w:eastAsia="ru-RU"/>
        </w:rPr>
      </w:pPr>
      <w:r w:rsidRPr="00456003">
        <w:rPr>
          <w:rFonts w:eastAsia="Times New Roman"/>
          <w:b/>
          <w:szCs w:val="28"/>
          <w:lang w:eastAsia="ru-RU"/>
        </w:rPr>
        <w:t xml:space="preserve"> </w:t>
      </w:r>
    </w:p>
    <w:p w:rsidR="00843527" w:rsidRDefault="00843527" w:rsidP="00843527">
      <w:pPr>
        <w:widowControl w:val="0"/>
        <w:autoSpaceDE w:val="0"/>
        <w:autoSpaceDN w:val="0"/>
        <w:adjustRightInd w:val="0"/>
        <w:spacing w:line="276" w:lineRule="auto"/>
        <w:ind w:firstLine="567"/>
        <w:jc w:val="both"/>
        <w:rPr>
          <w:rFonts w:eastAsia="Times New Roman"/>
          <w:b/>
          <w:szCs w:val="28"/>
          <w:lang w:eastAsia="ru-RU"/>
        </w:rPr>
      </w:pPr>
      <w:r w:rsidRPr="00456003">
        <w:rPr>
          <w:rFonts w:eastAsia="Times New Roman"/>
          <w:b/>
          <w:szCs w:val="28"/>
          <w:lang w:eastAsia="ru-RU"/>
        </w:rPr>
        <w:t>4.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 ведомственных и муниципальных проектов, комплекса процессных мероприятий за отчетный период:</w:t>
      </w:r>
    </w:p>
    <w:p w:rsidR="007941A3" w:rsidRPr="00456003" w:rsidRDefault="007941A3" w:rsidP="00843527">
      <w:pPr>
        <w:widowControl w:val="0"/>
        <w:autoSpaceDE w:val="0"/>
        <w:autoSpaceDN w:val="0"/>
        <w:adjustRightInd w:val="0"/>
        <w:spacing w:line="276" w:lineRule="auto"/>
        <w:ind w:firstLine="567"/>
        <w:jc w:val="both"/>
        <w:rPr>
          <w:rFonts w:eastAsia="Times New Roman"/>
          <w:b/>
          <w:szCs w:val="28"/>
          <w:lang w:eastAsia="ru-RU"/>
        </w:rPr>
      </w:pPr>
    </w:p>
    <w:p w:rsidR="00843527" w:rsidRPr="00456003" w:rsidRDefault="00843527" w:rsidP="00843527">
      <w:pPr>
        <w:widowControl w:val="0"/>
        <w:autoSpaceDE w:val="0"/>
        <w:autoSpaceDN w:val="0"/>
        <w:adjustRightInd w:val="0"/>
        <w:jc w:val="center"/>
        <w:rPr>
          <w:rFonts w:eastAsia="Times New Roman"/>
          <w:b/>
          <w:szCs w:val="28"/>
          <w:lang w:eastAsia="ru-RU"/>
        </w:rPr>
      </w:pPr>
      <w:r w:rsidRPr="00456003">
        <w:rPr>
          <w:rFonts w:eastAsia="Times New Roman"/>
          <w:b/>
          <w:szCs w:val="28"/>
          <w:lang w:eastAsia="ru-RU"/>
        </w:rPr>
        <w:t>Целевые показатели муниципальной программы</w:t>
      </w:r>
    </w:p>
    <w:p w:rsidR="00843527" w:rsidRDefault="00843527" w:rsidP="00843527">
      <w:pPr>
        <w:widowControl w:val="0"/>
        <w:autoSpaceDE w:val="0"/>
        <w:autoSpaceDN w:val="0"/>
        <w:adjustRightInd w:val="0"/>
        <w:jc w:val="center"/>
        <w:rPr>
          <w:rFonts w:eastAsia="Times New Roman"/>
          <w:b/>
          <w:szCs w:val="28"/>
          <w:lang w:eastAsia="ru-RU"/>
        </w:rPr>
      </w:pPr>
    </w:p>
    <w:tbl>
      <w:tblPr>
        <w:tblW w:w="10485" w:type="dxa"/>
        <w:tblLayout w:type="fixed"/>
        <w:tblCellMar>
          <w:top w:w="102" w:type="dxa"/>
          <w:left w:w="62" w:type="dxa"/>
          <w:bottom w:w="102" w:type="dxa"/>
          <w:right w:w="62" w:type="dxa"/>
        </w:tblCellMar>
        <w:tblLook w:val="0000" w:firstRow="0" w:lastRow="0" w:firstColumn="0" w:lastColumn="0" w:noHBand="0" w:noVBand="0"/>
      </w:tblPr>
      <w:tblGrid>
        <w:gridCol w:w="567"/>
        <w:gridCol w:w="2547"/>
        <w:gridCol w:w="992"/>
        <w:gridCol w:w="1134"/>
        <w:gridCol w:w="851"/>
        <w:gridCol w:w="850"/>
        <w:gridCol w:w="2410"/>
        <w:gridCol w:w="1134"/>
      </w:tblGrid>
      <w:tr w:rsidR="00843527" w:rsidRPr="007941A3" w:rsidTr="00257F13">
        <w:trPr>
          <w:trHeight w:val="57"/>
        </w:trPr>
        <w:tc>
          <w:tcPr>
            <w:tcW w:w="567" w:type="dxa"/>
            <w:tcBorders>
              <w:top w:val="single" w:sz="4" w:space="0" w:color="auto"/>
              <w:left w:val="single" w:sz="4" w:space="0" w:color="auto"/>
              <w:bottom w:val="single" w:sz="4" w:space="0" w:color="auto"/>
              <w:right w:val="single" w:sz="4" w:space="0" w:color="auto"/>
            </w:tcBorders>
            <w:vAlign w:val="center"/>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 xml:space="preserve"> № п/п</w:t>
            </w:r>
          </w:p>
        </w:tc>
        <w:tc>
          <w:tcPr>
            <w:tcW w:w="2547" w:type="dxa"/>
            <w:tcBorders>
              <w:top w:val="single" w:sz="4" w:space="0" w:color="auto"/>
              <w:left w:val="single" w:sz="4" w:space="0" w:color="auto"/>
              <w:bottom w:val="single" w:sz="4" w:space="0" w:color="auto"/>
              <w:right w:val="single" w:sz="4" w:space="0" w:color="auto"/>
            </w:tcBorders>
            <w:vAlign w:val="center"/>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CC78FC" w:rsidRPr="007941A3" w:rsidRDefault="00843527" w:rsidP="004A237F">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Уровень</w:t>
            </w:r>
          </w:p>
          <w:p w:rsidR="00843527" w:rsidRPr="007941A3" w:rsidRDefault="00843527" w:rsidP="007941A3">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 xml:space="preserve"> </w:t>
            </w:r>
            <w:r w:rsidR="00B822D2" w:rsidRPr="007941A3">
              <w:rPr>
                <w:rFonts w:eastAsia="Times New Roman"/>
                <w:b/>
                <w:sz w:val="20"/>
                <w:szCs w:val="20"/>
                <w:lang w:eastAsia="ru-RU"/>
              </w:rPr>
              <w:t>п</w:t>
            </w:r>
            <w:r w:rsidRPr="007941A3">
              <w:rPr>
                <w:rFonts w:eastAsia="Times New Roman"/>
                <w:b/>
                <w:sz w:val="20"/>
                <w:szCs w:val="20"/>
                <w:lang w:eastAsia="ru-RU"/>
              </w:rPr>
              <w:t>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843527" w:rsidRPr="007941A3" w:rsidRDefault="00843527" w:rsidP="00951054">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П</w:t>
            </w:r>
            <w:r w:rsidR="00C33E89" w:rsidRPr="007941A3">
              <w:rPr>
                <w:rFonts w:eastAsia="Times New Roman"/>
                <w:b/>
                <w:sz w:val="20"/>
                <w:szCs w:val="20"/>
                <w:lang w:eastAsia="ru-RU"/>
              </w:rPr>
              <w:t>лан на 202</w:t>
            </w:r>
            <w:r w:rsidR="00951054">
              <w:rPr>
                <w:rFonts w:eastAsia="Times New Roman"/>
                <w:b/>
                <w:sz w:val="20"/>
                <w:szCs w:val="20"/>
                <w:lang w:eastAsia="ru-RU"/>
              </w:rPr>
              <w:t>5</w:t>
            </w:r>
            <w:r w:rsidR="00C33E89" w:rsidRPr="007941A3">
              <w:rPr>
                <w:rFonts w:eastAsia="Times New Roman"/>
                <w:b/>
                <w:sz w:val="20"/>
                <w:szCs w:val="20"/>
                <w:lang w:eastAsia="ru-RU"/>
              </w:rPr>
              <w:t xml:space="preserve"> </w:t>
            </w:r>
            <w:r w:rsidRPr="007941A3">
              <w:rPr>
                <w:rFonts w:eastAsia="Times New Roman"/>
                <w:b/>
                <w:sz w:val="20"/>
                <w:szCs w:val="20"/>
                <w:lang w:eastAsia="ru-RU"/>
              </w:rPr>
              <w:t>год</w:t>
            </w:r>
          </w:p>
        </w:tc>
        <w:tc>
          <w:tcPr>
            <w:tcW w:w="851" w:type="dxa"/>
            <w:tcBorders>
              <w:top w:val="single" w:sz="4" w:space="0" w:color="auto"/>
              <w:left w:val="single" w:sz="4" w:space="0" w:color="auto"/>
              <w:bottom w:val="single" w:sz="4" w:space="0" w:color="auto"/>
              <w:right w:val="single" w:sz="4" w:space="0" w:color="auto"/>
            </w:tcBorders>
            <w:vAlign w:val="center"/>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Факт за отчетный период</w:t>
            </w:r>
          </w:p>
        </w:tc>
        <w:tc>
          <w:tcPr>
            <w:tcW w:w="850" w:type="dxa"/>
            <w:tcBorders>
              <w:top w:val="single" w:sz="4" w:space="0" w:color="auto"/>
              <w:left w:val="single" w:sz="4" w:space="0" w:color="auto"/>
              <w:bottom w:val="single" w:sz="4" w:space="0" w:color="auto"/>
              <w:right w:val="single" w:sz="4" w:space="0" w:color="auto"/>
            </w:tcBorders>
            <w:vAlign w:val="center"/>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w:t>
            </w:r>
          </w:p>
        </w:tc>
        <w:tc>
          <w:tcPr>
            <w:tcW w:w="2410" w:type="dxa"/>
            <w:tcBorders>
              <w:top w:val="single" w:sz="4" w:space="0" w:color="auto"/>
              <w:left w:val="single" w:sz="4" w:space="0" w:color="auto"/>
              <w:bottom w:val="single" w:sz="4" w:space="0" w:color="auto"/>
              <w:right w:val="single" w:sz="4" w:space="0" w:color="auto"/>
            </w:tcBorders>
            <w:vAlign w:val="center"/>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Расчет показателя с указанием источника информации</w:t>
            </w:r>
          </w:p>
        </w:tc>
        <w:tc>
          <w:tcPr>
            <w:tcW w:w="1134" w:type="dxa"/>
            <w:tcBorders>
              <w:top w:val="single" w:sz="4" w:space="0" w:color="auto"/>
              <w:left w:val="single" w:sz="4" w:space="0" w:color="auto"/>
              <w:bottom w:val="single" w:sz="4" w:space="0" w:color="auto"/>
              <w:right w:val="single" w:sz="4" w:space="0" w:color="auto"/>
            </w:tcBorders>
            <w:vAlign w:val="center"/>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 xml:space="preserve">Причины </w:t>
            </w:r>
            <w:r w:rsidR="00257F13" w:rsidRPr="007941A3">
              <w:rPr>
                <w:rFonts w:eastAsia="Times New Roman"/>
                <w:b/>
                <w:sz w:val="20"/>
                <w:szCs w:val="20"/>
                <w:lang w:eastAsia="ru-RU"/>
              </w:rPr>
              <w:t>не достижения</w:t>
            </w:r>
            <w:r w:rsidRPr="007941A3">
              <w:rPr>
                <w:rFonts w:eastAsia="Times New Roman"/>
                <w:b/>
                <w:sz w:val="20"/>
                <w:szCs w:val="20"/>
                <w:lang w:eastAsia="ru-RU"/>
              </w:rPr>
              <w:t xml:space="preserve"> показателя</w:t>
            </w:r>
          </w:p>
        </w:tc>
      </w:tr>
      <w:tr w:rsidR="00843527" w:rsidRPr="007941A3" w:rsidTr="00257F13">
        <w:trPr>
          <w:trHeight w:val="57"/>
        </w:trPr>
        <w:tc>
          <w:tcPr>
            <w:tcW w:w="567" w:type="dxa"/>
            <w:tcBorders>
              <w:top w:val="single" w:sz="4" w:space="0" w:color="auto"/>
              <w:left w:val="single" w:sz="4" w:space="0" w:color="auto"/>
              <w:bottom w:val="single" w:sz="4" w:space="0" w:color="auto"/>
              <w:right w:val="single" w:sz="4" w:space="0" w:color="auto"/>
            </w:tcBorders>
          </w:tcPr>
          <w:p w:rsidR="00843527" w:rsidRPr="007941A3" w:rsidRDefault="00843527" w:rsidP="008514A5">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1</w:t>
            </w:r>
          </w:p>
        </w:tc>
        <w:tc>
          <w:tcPr>
            <w:tcW w:w="2547" w:type="dxa"/>
            <w:tcBorders>
              <w:top w:val="single" w:sz="4" w:space="0" w:color="auto"/>
              <w:left w:val="single" w:sz="4" w:space="0" w:color="auto"/>
              <w:bottom w:val="single" w:sz="4" w:space="0" w:color="auto"/>
              <w:right w:val="single" w:sz="4" w:space="0" w:color="auto"/>
            </w:tcBorders>
          </w:tcPr>
          <w:p w:rsidR="00843527" w:rsidRPr="007941A3" w:rsidRDefault="00C33E89" w:rsidP="00843527">
            <w:pPr>
              <w:widowControl w:val="0"/>
              <w:autoSpaceDE w:val="0"/>
              <w:autoSpaceDN w:val="0"/>
              <w:adjustRightInd w:val="0"/>
              <w:rPr>
                <w:rFonts w:eastAsia="Times New Roman"/>
                <w:b/>
                <w:sz w:val="20"/>
                <w:szCs w:val="20"/>
                <w:lang w:eastAsia="ru-RU"/>
              </w:rPr>
            </w:pPr>
            <w:r w:rsidRPr="007941A3">
              <w:rPr>
                <w:rFonts w:eastAsia="Times New Roman"/>
                <w:sz w:val="20"/>
                <w:szCs w:val="20"/>
                <w:lang w:eastAsia="ru-RU"/>
              </w:rPr>
              <w:t xml:space="preserve">Доля муниципальных служащих, лиц, замещающих муниципальные должности </w:t>
            </w:r>
            <w:r w:rsidRPr="007941A3">
              <w:rPr>
                <w:rFonts w:eastAsia="Times New Roman"/>
                <w:sz w:val="20"/>
                <w:szCs w:val="20"/>
                <w:lang w:eastAsia="ru-RU"/>
              </w:rPr>
              <w:lastRenderedPageBreak/>
              <w:t>и лиц, включенных в кадровый резерв и резерв управленческих кадров, прошедших обучение по программам дополнительного профессионального образования, от потребности, определенной муниципальным образованием</w:t>
            </w:r>
          </w:p>
        </w:tc>
        <w:tc>
          <w:tcPr>
            <w:tcW w:w="992" w:type="dxa"/>
            <w:tcBorders>
              <w:top w:val="single" w:sz="4" w:space="0" w:color="auto"/>
              <w:left w:val="single" w:sz="4" w:space="0" w:color="auto"/>
              <w:bottom w:val="single" w:sz="4" w:space="0" w:color="auto"/>
              <w:right w:val="single" w:sz="4" w:space="0" w:color="auto"/>
            </w:tcBorders>
          </w:tcPr>
          <w:p w:rsidR="00843527" w:rsidRPr="00556526" w:rsidRDefault="00843527" w:rsidP="00556526">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lastRenderedPageBreak/>
              <w:t>«МП»</w:t>
            </w:r>
          </w:p>
        </w:tc>
        <w:tc>
          <w:tcPr>
            <w:tcW w:w="1134" w:type="dxa"/>
            <w:tcBorders>
              <w:top w:val="single" w:sz="4" w:space="0" w:color="auto"/>
              <w:left w:val="single" w:sz="4" w:space="0" w:color="auto"/>
              <w:bottom w:val="single" w:sz="4" w:space="0" w:color="auto"/>
              <w:right w:val="single" w:sz="4" w:space="0" w:color="auto"/>
            </w:tcBorders>
          </w:tcPr>
          <w:p w:rsidR="00C33E89" w:rsidRPr="00556526" w:rsidRDefault="00C33E89" w:rsidP="00556526">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t>100%</w:t>
            </w:r>
          </w:p>
          <w:p w:rsidR="00843527" w:rsidRPr="00556526" w:rsidRDefault="00C33E89" w:rsidP="00951054">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t>(</w:t>
            </w:r>
            <w:r w:rsidR="007A0F43" w:rsidRPr="00556526">
              <w:rPr>
                <w:rFonts w:eastAsia="Times New Roman"/>
                <w:sz w:val="20"/>
                <w:szCs w:val="20"/>
                <w:lang w:eastAsia="ru-RU"/>
              </w:rPr>
              <w:t>5</w:t>
            </w:r>
            <w:r w:rsidR="00951054">
              <w:rPr>
                <w:rFonts w:eastAsia="Times New Roman"/>
                <w:sz w:val="20"/>
                <w:szCs w:val="20"/>
                <w:lang w:eastAsia="ru-RU"/>
              </w:rPr>
              <w:t>7</w:t>
            </w:r>
            <w:r w:rsidR="00273EB6" w:rsidRPr="00556526">
              <w:rPr>
                <w:rFonts w:eastAsia="Times New Roman"/>
                <w:sz w:val="20"/>
                <w:szCs w:val="20"/>
                <w:lang w:eastAsia="ru-RU"/>
              </w:rPr>
              <w:t xml:space="preserve"> чел.</w:t>
            </w:r>
            <w:r w:rsidRPr="00556526">
              <w:rPr>
                <w:rFonts w:eastAsia="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C33E89" w:rsidRPr="00556526" w:rsidRDefault="009501DA" w:rsidP="00556526">
            <w:pPr>
              <w:widowControl w:val="0"/>
              <w:autoSpaceDE w:val="0"/>
              <w:autoSpaceDN w:val="0"/>
              <w:adjustRightInd w:val="0"/>
              <w:jc w:val="center"/>
              <w:rPr>
                <w:rFonts w:eastAsia="Times New Roman"/>
                <w:sz w:val="20"/>
                <w:szCs w:val="20"/>
                <w:lang w:eastAsia="ru-RU"/>
              </w:rPr>
            </w:pPr>
            <w:r>
              <w:rPr>
                <w:rFonts w:eastAsia="Times New Roman"/>
                <w:sz w:val="20"/>
                <w:szCs w:val="20"/>
                <w:lang w:val="en-US" w:eastAsia="ru-RU"/>
              </w:rPr>
              <w:t>100</w:t>
            </w:r>
            <w:r w:rsidR="00286E8C">
              <w:rPr>
                <w:rFonts w:eastAsia="Times New Roman"/>
                <w:sz w:val="20"/>
                <w:szCs w:val="20"/>
                <w:lang w:eastAsia="ru-RU"/>
              </w:rPr>
              <w:t>,</w:t>
            </w:r>
            <w:r>
              <w:rPr>
                <w:rFonts w:eastAsia="Times New Roman"/>
                <w:sz w:val="20"/>
                <w:szCs w:val="20"/>
                <w:lang w:val="en-US" w:eastAsia="ru-RU"/>
              </w:rPr>
              <w:t>0</w:t>
            </w:r>
            <w:r w:rsidR="00C33E89" w:rsidRPr="00556526">
              <w:rPr>
                <w:rFonts w:eastAsia="Times New Roman"/>
                <w:sz w:val="20"/>
                <w:szCs w:val="20"/>
                <w:lang w:eastAsia="ru-RU"/>
              </w:rPr>
              <w:t>%</w:t>
            </w:r>
          </w:p>
          <w:p w:rsidR="00843527" w:rsidRPr="00556526" w:rsidRDefault="00C33E89" w:rsidP="009501DA">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t>(</w:t>
            </w:r>
            <w:r w:rsidR="009501DA">
              <w:rPr>
                <w:rFonts w:eastAsia="Times New Roman"/>
                <w:sz w:val="20"/>
                <w:szCs w:val="20"/>
                <w:lang w:val="en-US" w:eastAsia="ru-RU"/>
              </w:rPr>
              <w:t>61</w:t>
            </w:r>
            <w:r w:rsidR="00273EB6" w:rsidRPr="00556526">
              <w:rPr>
                <w:rFonts w:eastAsia="Times New Roman"/>
                <w:sz w:val="20"/>
                <w:szCs w:val="20"/>
                <w:lang w:eastAsia="ru-RU"/>
              </w:rPr>
              <w:t xml:space="preserve"> чел.</w:t>
            </w:r>
            <w:r w:rsidRPr="00556526">
              <w:rPr>
                <w:rFonts w:eastAsia="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505863" w:rsidRPr="00556526" w:rsidRDefault="0068764E" w:rsidP="00505863">
            <w:pPr>
              <w:widowControl w:val="0"/>
              <w:autoSpaceDE w:val="0"/>
              <w:autoSpaceDN w:val="0"/>
              <w:adjustRightInd w:val="0"/>
              <w:jc w:val="center"/>
              <w:rPr>
                <w:rFonts w:eastAsia="Times New Roman"/>
                <w:sz w:val="20"/>
                <w:szCs w:val="20"/>
                <w:lang w:eastAsia="ru-RU"/>
              </w:rPr>
            </w:pPr>
            <w:r>
              <w:rPr>
                <w:rFonts w:eastAsia="Times New Roman"/>
                <w:sz w:val="20"/>
                <w:szCs w:val="20"/>
                <w:lang w:val="en-US" w:eastAsia="ru-RU"/>
              </w:rPr>
              <w:t>10</w:t>
            </w:r>
            <w:r w:rsidR="000A2EC2">
              <w:rPr>
                <w:rFonts w:eastAsia="Times New Roman"/>
                <w:sz w:val="20"/>
                <w:szCs w:val="20"/>
                <w:lang w:eastAsia="ru-RU"/>
              </w:rPr>
              <w:t>0</w:t>
            </w:r>
            <w:r w:rsidR="00505863">
              <w:rPr>
                <w:rFonts w:eastAsia="Times New Roman"/>
                <w:sz w:val="20"/>
                <w:szCs w:val="20"/>
                <w:lang w:eastAsia="ru-RU"/>
              </w:rPr>
              <w:t>,</w:t>
            </w:r>
            <w:r>
              <w:rPr>
                <w:rFonts w:eastAsia="Times New Roman"/>
                <w:sz w:val="20"/>
                <w:szCs w:val="20"/>
                <w:lang w:val="en-US" w:eastAsia="ru-RU"/>
              </w:rPr>
              <w:t>0</w:t>
            </w:r>
            <w:r w:rsidR="00505863" w:rsidRPr="00556526">
              <w:rPr>
                <w:rFonts w:eastAsia="Times New Roman"/>
                <w:sz w:val="20"/>
                <w:szCs w:val="20"/>
                <w:lang w:eastAsia="ru-RU"/>
              </w:rPr>
              <w:t>%</w:t>
            </w:r>
          </w:p>
          <w:p w:rsidR="00941F4F" w:rsidRPr="00556526" w:rsidRDefault="00941F4F" w:rsidP="00941F4F">
            <w:pPr>
              <w:widowControl w:val="0"/>
              <w:autoSpaceDE w:val="0"/>
              <w:autoSpaceDN w:val="0"/>
              <w:adjustRightInd w:val="0"/>
              <w:jc w:val="center"/>
              <w:rPr>
                <w:rFonts w:eastAsia="Times New Roman"/>
                <w:sz w:val="20"/>
                <w:szCs w:val="20"/>
                <w:lang w:eastAsia="ru-RU"/>
              </w:rPr>
            </w:pPr>
          </w:p>
          <w:p w:rsidR="00843527" w:rsidRPr="00556526" w:rsidRDefault="00843527" w:rsidP="00556526">
            <w:pPr>
              <w:widowControl w:val="0"/>
              <w:autoSpaceDE w:val="0"/>
              <w:autoSpaceDN w:val="0"/>
              <w:adjustRightInd w:val="0"/>
              <w:jc w:val="center"/>
              <w:rPr>
                <w:rFonts w:eastAsia="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257F13" w:rsidRDefault="00257F13" w:rsidP="00C33E89">
            <w:pPr>
              <w:jc w:val="both"/>
              <w:rPr>
                <w:sz w:val="20"/>
                <w:szCs w:val="20"/>
              </w:rPr>
            </w:pPr>
            <w:r>
              <w:rPr>
                <w:sz w:val="20"/>
                <w:szCs w:val="20"/>
              </w:rPr>
              <w:t>Соотношение фактического количества муници</w:t>
            </w:r>
            <w:r>
              <w:rPr>
                <w:sz w:val="20"/>
                <w:szCs w:val="20"/>
              </w:rPr>
              <w:lastRenderedPageBreak/>
              <w:t>пальных служащих, получивших ДПО</w:t>
            </w:r>
            <w:r w:rsidR="00F72E2C">
              <w:rPr>
                <w:sz w:val="20"/>
                <w:szCs w:val="20"/>
              </w:rPr>
              <w:t>,</w:t>
            </w:r>
            <w:r w:rsidR="006D78C9">
              <w:rPr>
                <w:sz w:val="20"/>
                <w:szCs w:val="20"/>
              </w:rPr>
              <w:t xml:space="preserve"> к запланированному (52 </w:t>
            </w:r>
            <w:r w:rsidR="00951054">
              <w:rPr>
                <w:sz w:val="20"/>
                <w:szCs w:val="20"/>
              </w:rPr>
              <w:t>мс</w:t>
            </w:r>
            <w:r w:rsidR="006D78C9">
              <w:rPr>
                <w:sz w:val="20"/>
                <w:szCs w:val="20"/>
              </w:rPr>
              <w:t xml:space="preserve"> </w:t>
            </w:r>
            <w:r w:rsidR="00951054">
              <w:rPr>
                <w:sz w:val="20"/>
                <w:szCs w:val="20"/>
              </w:rPr>
              <w:t xml:space="preserve">- </w:t>
            </w:r>
            <w:r w:rsidR="006D78C9">
              <w:rPr>
                <w:sz w:val="20"/>
                <w:szCs w:val="20"/>
              </w:rPr>
              <w:t xml:space="preserve">в администрации города, 2 </w:t>
            </w:r>
            <w:r w:rsidR="00951054">
              <w:rPr>
                <w:sz w:val="20"/>
                <w:szCs w:val="20"/>
              </w:rPr>
              <w:t>ЛЗМД</w:t>
            </w:r>
            <w:r w:rsidR="006D78C9">
              <w:rPr>
                <w:sz w:val="20"/>
                <w:szCs w:val="20"/>
              </w:rPr>
              <w:t>. – в СКП, в Д</w:t>
            </w:r>
            <w:r w:rsidR="00951054">
              <w:rPr>
                <w:sz w:val="20"/>
                <w:szCs w:val="20"/>
              </w:rPr>
              <w:t>уме</w:t>
            </w:r>
            <w:r w:rsidR="006D78C9">
              <w:rPr>
                <w:sz w:val="20"/>
                <w:szCs w:val="20"/>
              </w:rPr>
              <w:t xml:space="preserve"> города</w:t>
            </w:r>
            <w:r w:rsidR="00951054">
              <w:rPr>
                <w:sz w:val="20"/>
                <w:szCs w:val="20"/>
              </w:rPr>
              <w:t xml:space="preserve"> – 3 чел. (1 мс, 2 ЛЗМД)</w:t>
            </w:r>
            <w:r w:rsidR="00505863">
              <w:rPr>
                <w:sz w:val="20"/>
                <w:szCs w:val="20"/>
              </w:rPr>
              <w:t xml:space="preserve">, из них прошли обучение – в администрации – </w:t>
            </w:r>
            <w:r w:rsidR="005909E1">
              <w:rPr>
                <w:sz w:val="20"/>
                <w:szCs w:val="20"/>
              </w:rPr>
              <w:t>54</w:t>
            </w:r>
            <w:r w:rsidR="00505863">
              <w:rPr>
                <w:sz w:val="20"/>
                <w:szCs w:val="20"/>
              </w:rPr>
              <w:t xml:space="preserve"> мс</w:t>
            </w:r>
            <w:r w:rsidR="005909E1">
              <w:rPr>
                <w:sz w:val="20"/>
                <w:szCs w:val="20"/>
              </w:rPr>
              <w:t>, 1 ЛЗМД;</w:t>
            </w:r>
            <w:r w:rsidR="00505863">
              <w:rPr>
                <w:sz w:val="20"/>
                <w:szCs w:val="20"/>
              </w:rPr>
              <w:t xml:space="preserve"> в Думе 2 ЛЗМД, </w:t>
            </w:r>
            <w:r w:rsidR="005909E1">
              <w:rPr>
                <w:sz w:val="20"/>
                <w:szCs w:val="20"/>
              </w:rPr>
              <w:t>2</w:t>
            </w:r>
            <w:r w:rsidR="00505863">
              <w:rPr>
                <w:sz w:val="20"/>
                <w:szCs w:val="20"/>
              </w:rPr>
              <w:t xml:space="preserve"> мс; в СКП – </w:t>
            </w:r>
            <w:r w:rsidR="000A2EC2">
              <w:rPr>
                <w:sz w:val="20"/>
                <w:szCs w:val="20"/>
              </w:rPr>
              <w:t>1</w:t>
            </w:r>
            <w:r w:rsidR="00252852">
              <w:rPr>
                <w:sz w:val="20"/>
                <w:szCs w:val="20"/>
              </w:rPr>
              <w:t xml:space="preserve">, </w:t>
            </w:r>
            <w:r w:rsidR="00505863">
              <w:rPr>
                <w:sz w:val="20"/>
                <w:szCs w:val="20"/>
              </w:rPr>
              <w:t>ЛЗМД</w:t>
            </w:r>
            <w:r w:rsidR="00252852">
              <w:rPr>
                <w:sz w:val="20"/>
                <w:szCs w:val="20"/>
              </w:rPr>
              <w:t xml:space="preserve">, </w:t>
            </w:r>
            <w:r w:rsidR="00682F3E" w:rsidRPr="00682F3E">
              <w:rPr>
                <w:sz w:val="20"/>
                <w:szCs w:val="20"/>
              </w:rPr>
              <w:t>1</w:t>
            </w:r>
            <w:r w:rsidR="00252852">
              <w:rPr>
                <w:sz w:val="20"/>
                <w:szCs w:val="20"/>
              </w:rPr>
              <w:t xml:space="preserve"> мс</w:t>
            </w:r>
            <w:r w:rsidR="00505863">
              <w:rPr>
                <w:sz w:val="20"/>
                <w:szCs w:val="20"/>
              </w:rPr>
              <w:t>)</w:t>
            </w:r>
          </w:p>
          <w:p w:rsidR="00F72E2C" w:rsidRDefault="00F72E2C" w:rsidP="00C33E89">
            <w:pPr>
              <w:jc w:val="both"/>
              <w:rPr>
                <w:sz w:val="20"/>
                <w:szCs w:val="20"/>
              </w:rPr>
            </w:pPr>
            <w:r>
              <w:rPr>
                <w:sz w:val="20"/>
                <w:szCs w:val="20"/>
              </w:rPr>
              <w:t>Расчет показателя:</w:t>
            </w:r>
          </w:p>
          <w:p w:rsidR="00C33E89" w:rsidRPr="007941A3" w:rsidRDefault="00682F3E" w:rsidP="00C33E89">
            <w:pPr>
              <w:jc w:val="both"/>
              <w:rPr>
                <w:sz w:val="20"/>
                <w:szCs w:val="20"/>
              </w:rPr>
            </w:pPr>
            <w:r>
              <w:rPr>
                <w:sz w:val="20"/>
                <w:szCs w:val="20"/>
                <w:lang w:val="en-US"/>
              </w:rPr>
              <w:t>61</w:t>
            </w:r>
            <w:r w:rsidR="00951054">
              <w:rPr>
                <w:sz w:val="20"/>
                <w:szCs w:val="20"/>
              </w:rPr>
              <w:t>/57</w:t>
            </w:r>
            <w:r w:rsidR="007A0F43" w:rsidRPr="00F1154B">
              <w:rPr>
                <w:sz w:val="20"/>
                <w:szCs w:val="20"/>
              </w:rPr>
              <w:t>х100=</w:t>
            </w:r>
            <w:r>
              <w:rPr>
                <w:sz w:val="20"/>
                <w:szCs w:val="20"/>
                <w:lang w:val="en-US"/>
              </w:rPr>
              <w:t>1</w:t>
            </w:r>
            <w:r w:rsidR="00606D89">
              <w:rPr>
                <w:rFonts w:eastAsia="Times New Roman"/>
                <w:sz w:val="20"/>
                <w:szCs w:val="20"/>
                <w:lang w:eastAsia="ru-RU"/>
              </w:rPr>
              <w:t>0</w:t>
            </w:r>
            <w:r>
              <w:rPr>
                <w:rFonts w:eastAsia="Times New Roman"/>
                <w:sz w:val="20"/>
                <w:szCs w:val="20"/>
                <w:lang w:val="en-US" w:eastAsia="ru-RU"/>
              </w:rPr>
              <w:t>7</w:t>
            </w:r>
            <w:r w:rsidR="00606D89">
              <w:rPr>
                <w:rFonts w:eastAsia="Times New Roman"/>
                <w:sz w:val="20"/>
                <w:szCs w:val="20"/>
                <w:lang w:eastAsia="ru-RU"/>
              </w:rPr>
              <w:t>,</w:t>
            </w:r>
            <w:r>
              <w:rPr>
                <w:rFonts w:eastAsia="Times New Roman"/>
                <w:sz w:val="20"/>
                <w:szCs w:val="20"/>
                <w:lang w:val="en-US" w:eastAsia="ru-RU"/>
              </w:rPr>
              <w:t>0</w:t>
            </w:r>
            <w:r w:rsidR="005C2AE7" w:rsidRPr="00556526">
              <w:rPr>
                <w:rFonts w:eastAsia="Times New Roman"/>
                <w:sz w:val="20"/>
                <w:szCs w:val="20"/>
                <w:lang w:eastAsia="ru-RU"/>
              </w:rPr>
              <w:t>%</w:t>
            </w:r>
          </w:p>
          <w:p w:rsidR="00843527" w:rsidRPr="007941A3" w:rsidRDefault="007A0F43" w:rsidP="007941A3">
            <w:pPr>
              <w:jc w:val="both"/>
              <w:rPr>
                <w:sz w:val="20"/>
                <w:szCs w:val="20"/>
              </w:rPr>
            </w:pPr>
            <w:r w:rsidRPr="007941A3">
              <w:rPr>
                <w:sz w:val="20"/>
                <w:szCs w:val="20"/>
              </w:rPr>
              <w:t xml:space="preserve">Указ </w:t>
            </w:r>
            <w:r w:rsidR="00C33E89" w:rsidRPr="007941A3">
              <w:rPr>
                <w:sz w:val="20"/>
                <w:szCs w:val="20"/>
              </w:rPr>
              <w:t xml:space="preserve">Президента Российской Федерации </w:t>
            </w:r>
            <w:hyperlink r:id="rId8" w:tooltip="УКАЗ от 21.02.2019 № 68 ПРЕЗИДЕНТ РОССИЙСКОЙ ФЕДЕРАЦИИ&#10; &#10; О ПРОФЕССИОНАЛЬНОМ РАЗВИТИИ ГОСУДАРСТВЕННЫХ ГРАЖДАНСКИХ СЛУЖАЩИХ РОССИЙСКОЙ ФЕДЕРАЦИИ " w:history="1">
              <w:r w:rsidR="00C33E89" w:rsidRPr="007941A3">
                <w:rPr>
                  <w:sz w:val="20"/>
                  <w:szCs w:val="20"/>
                </w:rPr>
                <w:t>от 21 февраля 2019 года № 68</w:t>
              </w:r>
            </w:hyperlink>
            <w:r w:rsidR="00C33E89" w:rsidRPr="007941A3">
              <w:rPr>
                <w:sz w:val="20"/>
                <w:szCs w:val="20"/>
              </w:rPr>
              <w:t xml:space="preserve"> «О профессиональном развитии государственных гражданских служащих Российской Федерации»</w:t>
            </w:r>
          </w:p>
        </w:tc>
        <w:tc>
          <w:tcPr>
            <w:tcW w:w="1134" w:type="dxa"/>
            <w:tcBorders>
              <w:top w:val="single" w:sz="4" w:space="0" w:color="auto"/>
              <w:left w:val="single" w:sz="4" w:space="0" w:color="auto"/>
              <w:bottom w:val="single" w:sz="4" w:space="0" w:color="auto"/>
              <w:right w:val="single" w:sz="4" w:space="0" w:color="auto"/>
            </w:tcBorders>
          </w:tcPr>
          <w:p w:rsidR="00096D70" w:rsidRPr="007941A3" w:rsidRDefault="00755009" w:rsidP="005909E1">
            <w:pPr>
              <w:rPr>
                <w:sz w:val="20"/>
                <w:szCs w:val="20"/>
              </w:rPr>
            </w:pPr>
            <w:r>
              <w:rPr>
                <w:sz w:val="20"/>
                <w:szCs w:val="20"/>
              </w:rPr>
              <w:lastRenderedPageBreak/>
              <w:t xml:space="preserve">План на </w:t>
            </w:r>
            <w:r w:rsidR="005909E1">
              <w:rPr>
                <w:sz w:val="20"/>
                <w:szCs w:val="20"/>
              </w:rPr>
              <w:t>4</w:t>
            </w:r>
            <w:r w:rsidR="0009162A">
              <w:rPr>
                <w:sz w:val="20"/>
                <w:szCs w:val="20"/>
              </w:rPr>
              <w:t xml:space="preserve"> </w:t>
            </w:r>
            <w:r>
              <w:rPr>
                <w:sz w:val="20"/>
                <w:szCs w:val="20"/>
              </w:rPr>
              <w:t xml:space="preserve">квартал </w:t>
            </w:r>
            <w:r>
              <w:rPr>
                <w:sz w:val="20"/>
                <w:szCs w:val="20"/>
              </w:rPr>
              <w:lastRenderedPageBreak/>
              <w:t>2025 выполнен</w:t>
            </w:r>
          </w:p>
        </w:tc>
      </w:tr>
      <w:tr w:rsidR="00843527" w:rsidRPr="007941A3" w:rsidTr="00257F13">
        <w:trPr>
          <w:trHeight w:val="57"/>
        </w:trPr>
        <w:tc>
          <w:tcPr>
            <w:tcW w:w="567" w:type="dxa"/>
            <w:tcBorders>
              <w:top w:val="single" w:sz="4" w:space="0" w:color="auto"/>
              <w:left w:val="single" w:sz="4" w:space="0" w:color="auto"/>
              <w:bottom w:val="single" w:sz="4" w:space="0" w:color="auto"/>
              <w:right w:val="single" w:sz="4" w:space="0" w:color="auto"/>
            </w:tcBorders>
          </w:tcPr>
          <w:p w:rsidR="00843527" w:rsidRPr="007941A3" w:rsidRDefault="00843527" w:rsidP="008514A5">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lastRenderedPageBreak/>
              <w:t>2</w:t>
            </w:r>
          </w:p>
        </w:tc>
        <w:tc>
          <w:tcPr>
            <w:tcW w:w="2547" w:type="dxa"/>
            <w:tcBorders>
              <w:top w:val="single" w:sz="4" w:space="0" w:color="auto"/>
              <w:left w:val="single" w:sz="4" w:space="0" w:color="auto"/>
              <w:bottom w:val="single" w:sz="4" w:space="0" w:color="auto"/>
              <w:right w:val="single" w:sz="4" w:space="0" w:color="auto"/>
            </w:tcBorders>
          </w:tcPr>
          <w:p w:rsidR="00843527" w:rsidRPr="007941A3" w:rsidRDefault="001B7A34" w:rsidP="00843527">
            <w:pPr>
              <w:widowControl w:val="0"/>
              <w:autoSpaceDE w:val="0"/>
              <w:autoSpaceDN w:val="0"/>
              <w:adjustRightInd w:val="0"/>
              <w:rPr>
                <w:rFonts w:eastAsia="Times New Roman"/>
                <w:b/>
                <w:sz w:val="20"/>
                <w:szCs w:val="20"/>
                <w:lang w:eastAsia="ru-RU"/>
              </w:rPr>
            </w:pPr>
            <w:r w:rsidRPr="007941A3">
              <w:rPr>
                <w:rFonts w:eastAsia="Times New Roman"/>
                <w:sz w:val="20"/>
                <w:szCs w:val="20"/>
                <w:lang w:eastAsia="ru-RU"/>
              </w:rPr>
              <w:t>Доля лиц, назначенных на должности из кадрового резерва, резерва управленческих кадров, по результатам конкурса на замещение вакантных должностей муниципальной службы, от общего количества назначений на вакантные должности</w:t>
            </w:r>
          </w:p>
        </w:tc>
        <w:tc>
          <w:tcPr>
            <w:tcW w:w="992" w:type="dxa"/>
            <w:tcBorders>
              <w:top w:val="single" w:sz="4" w:space="0" w:color="auto"/>
              <w:left w:val="single" w:sz="4" w:space="0" w:color="auto"/>
              <w:bottom w:val="single" w:sz="4" w:space="0" w:color="auto"/>
              <w:right w:val="single" w:sz="4" w:space="0" w:color="auto"/>
            </w:tcBorders>
          </w:tcPr>
          <w:p w:rsidR="00843527" w:rsidRPr="00556526" w:rsidRDefault="001B7A34" w:rsidP="00556526">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t>«МП»</w:t>
            </w:r>
          </w:p>
        </w:tc>
        <w:tc>
          <w:tcPr>
            <w:tcW w:w="1134" w:type="dxa"/>
            <w:tcBorders>
              <w:top w:val="single" w:sz="4" w:space="0" w:color="auto"/>
              <w:left w:val="single" w:sz="4" w:space="0" w:color="auto"/>
              <w:bottom w:val="single" w:sz="4" w:space="0" w:color="auto"/>
              <w:right w:val="single" w:sz="4" w:space="0" w:color="auto"/>
            </w:tcBorders>
          </w:tcPr>
          <w:p w:rsidR="00843527" w:rsidRPr="00556526" w:rsidRDefault="001B7A34" w:rsidP="00556526">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t>75</w:t>
            </w:r>
            <w:r w:rsidR="009C1829">
              <w:rPr>
                <w:rFonts w:eastAsia="Times New Roman"/>
                <w:sz w:val="20"/>
                <w:szCs w:val="20"/>
                <w:lang w:eastAsia="ru-RU"/>
              </w:rPr>
              <w:t>,0</w:t>
            </w:r>
            <w:r w:rsidRPr="00556526">
              <w:rPr>
                <w:rFonts w:eastAsia="Times New Roman"/>
                <w:sz w:val="20"/>
                <w:szCs w:val="20"/>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843527" w:rsidRPr="00556526" w:rsidRDefault="003A625A" w:rsidP="003A625A">
            <w:pPr>
              <w:widowControl w:val="0"/>
              <w:autoSpaceDE w:val="0"/>
              <w:autoSpaceDN w:val="0"/>
              <w:adjustRightInd w:val="0"/>
              <w:jc w:val="center"/>
              <w:rPr>
                <w:rFonts w:eastAsia="Times New Roman"/>
                <w:sz w:val="20"/>
                <w:szCs w:val="20"/>
                <w:lang w:eastAsia="ru-RU"/>
              </w:rPr>
            </w:pPr>
            <w:r>
              <w:rPr>
                <w:rFonts w:eastAsia="Times New Roman"/>
                <w:sz w:val="20"/>
                <w:szCs w:val="20"/>
                <w:lang w:eastAsia="ru-RU"/>
              </w:rPr>
              <w:t>78</w:t>
            </w:r>
            <w:r w:rsidR="00EC58F1">
              <w:rPr>
                <w:rFonts w:eastAsia="Times New Roman"/>
                <w:sz w:val="20"/>
                <w:szCs w:val="20"/>
                <w:lang w:eastAsia="ru-RU"/>
              </w:rPr>
              <w:t>,</w:t>
            </w:r>
            <w:r>
              <w:rPr>
                <w:rFonts w:eastAsia="Times New Roman"/>
                <w:sz w:val="20"/>
                <w:szCs w:val="20"/>
                <w:lang w:eastAsia="ru-RU"/>
              </w:rPr>
              <w:t>9</w:t>
            </w:r>
            <w:r w:rsidR="00A84586" w:rsidRPr="00556526">
              <w:rPr>
                <w:rFonts w:eastAsia="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843527" w:rsidRPr="00556526" w:rsidRDefault="003A625A" w:rsidP="003A625A">
            <w:pPr>
              <w:widowControl w:val="0"/>
              <w:autoSpaceDE w:val="0"/>
              <w:autoSpaceDN w:val="0"/>
              <w:adjustRightInd w:val="0"/>
              <w:jc w:val="center"/>
              <w:rPr>
                <w:rFonts w:eastAsia="Times New Roman"/>
                <w:sz w:val="20"/>
                <w:szCs w:val="20"/>
                <w:lang w:eastAsia="ru-RU"/>
              </w:rPr>
            </w:pPr>
            <w:r>
              <w:rPr>
                <w:rFonts w:eastAsia="Times New Roman"/>
                <w:sz w:val="20"/>
                <w:szCs w:val="20"/>
                <w:lang w:eastAsia="ru-RU"/>
              </w:rPr>
              <w:t>100</w:t>
            </w:r>
            <w:r w:rsidR="009B3993">
              <w:rPr>
                <w:rFonts w:eastAsia="Times New Roman"/>
                <w:sz w:val="20"/>
                <w:szCs w:val="20"/>
                <w:lang w:eastAsia="ru-RU"/>
              </w:rPr>
              <w:t>,</w:t>
            </w:r>
            <w:r>
              <w:rPr>
                <w:rFonts w:eastAsia="Times New Roman"/>
                <w:sz w:val="20"/>
                <w:szCs w:val="20"/>
                <w:lang w:eastAsia="ru-RU"/>
              </w:rPr>
              <w:t>0</w:t>
            </w:r>
            <w:r w:rsidR="00DC43EB" w:rsidRPr="00556526">
              <w:rPr>
                <w:rFonts w:eastAsia="Times New Roman"/>
                <w:sz w:val="20"/>
                <w:szCs w:val="20"/>
                <w:lang w:eastAsia="ru-RU"/>
              </w:rPr>
              <w:t>%</w:t>
            </w:r>
          </w:p>
        </w:tc>
        <w:tc>
          <w:tcPr>
            <w:tcW w:w="2410" w:type="dxa"/>
            <w:tcBorders>
              <w:top w:val="single" w:sz="4" w:space="0" w:color="auto"/>
              <w:left w:val="single" w:sz="4" w:space="0" w:color="auto"/>
              <w:bottom w:val="single" w:sz="4" w:space="0" w:color="auto"/>
              <w:right w:val="single" w:sz="4" w:space="0" w:color="auto"/>
            </w:tcBorders>
          </w:tcPr>
          <w:p w:rsidR="00F1154B" w:rsidRDefault="00F1154B" w:rsidP="00F1154B">
            <w:pPr>
              <w:jc w:val="both"/>
              <w:rPr>
                <w:sz w:val="20"/>
                <w:szCs w:val="20"/>
              </w:rPr>
            </w:pPr>
            <w:r>
              <w:rPr>
                <w:sz w:val="20"/>
                <w:szCs w:val="20"/>
              </w:rPr>
              <w:t xml:space="preserve">Соотношение количества лиц, назначенных на вакантные должности муниципальной службы </w:t>
            </w:r>
            <w:r w:rsidR="00DF652C">
              <w:rPr>
                <w:sz w:val="20"/>
                <w:szCs w:val="20"/>
              </w:rPr>
              <w:t>с использованием конкурсных процедур</w:t>
            </w:r>
            <w:r>
              <w:rPr>
                <w:sz w:val="20"/>
                <w:szCs w:val="20"/>
              </w:rPr>
              <w:t xml:space="preserve"> (из кадрового резерва), к общем количеству лиц, назначенных на должности муниципальной службы</w:t>
            </w:r>
            <w:r w:rsidR="00697F7E">
              <w:rPr>
                <w:sz w:val="20"/>
                <w:szCs w:val="20"/>
              </w:rPr>
              <w:t xml:space="preserve"> (без учета лиц, </w:t>
            </w:r>
            <w:r w:rsidR="00122799">
              <w:rPr>
                <w:sz w:val="20"/>
                <w:szCs w:val="20"/>
              </w:rPr>
              <w:t xml:space="preserve">назначение </w:t>
            </w:r>
            <w:r w:rsidR="00697F7E">
              <w:rPr>
                <w:sz w:val="20"/>
                <w:szCs w:val="20"/>
              </w:rPr>
              <w:t>которых может осуществляться без конкурса (временные, и допущенные к ГТ</w:t>
            </w:r>
            <w:r w:rsidR="00122799">
              <w:rPr>
                <w:sz w:val="20"/>
                <w:szCs w:val="20"/>
              </w:rPr>
              <w:t>, сокращенные</w:t>
            </w:r>
            <w:r w:rsidR="00697F7E">
              <w:rPr>
                <w:sz w:val="20"/>
                <w:szCs w:val="20"/>
              </w:rPr>
              <w:t xml:space="preserve"> работники)</w:t>
            </w:r>
            <w:r>
              <w:rPr>
                <w:sz w:val="20"/>
                <w:szCs w:val="20"/>
              </w:rPr>
              <w:t>.</w:t>
            </w:r>
          </w:p>
          <w:p w:rsidR="001816C2" w:rsidRDefault="00DC43EB" w:rsidP="00376FD2">
            <w:pPr>
              <w:jc w:val="both"/>
              <w:rPr>
                <w:sz w:val="20"/>
                <w:szCs w:val="20"/>
              </w:rPr>
            </w:pPr>
            <w:r>
              <w:rPr>
                <w:sz w:val="20"/>
                <w:szCs w:val="20"/>
              </w:rPr>
              <w:t xml:space="preserve">(Всего в администрации города назначены - </w:t>
            </w:r>
            <w:r w:rsidR="00663E5E">
              <w:rPr>
                <w:sz w:val="20"/>
                <w:szCs w:val="20"/>
              </w:rPr>
              <w:t>18</w:t>
            </w:r>
            <w:r>
              <w:rPr>
                <w:sz w:val="20"/>
                <w:szCs w:val="20"/>
              </w:rPr>
              <w:t xml:space="preserve"> мс., из них: с использованием конкурсных процедур – </w:t>
            </w:r>
            <w:r w:rsidR="00F634AD">
              <w:rPr>
                <w:sz w:val="20"/>
                <w:szCs w:val="20"/>
              </w:rPr>
              <w:t>11</w:t>
            </w:r>
            <w:r>
              <w:rPr>
                <w:sz w:val="20"/>
                <w:szCs w:val="20"/>
              </w:rPr>
              <w:t xml:space="preserve"> из кадрового резерва – </w:t>
            </w:r>
            <w:r w:rsidR="00F559AD">
              <w:rPr>
                <w:sz w:val="20"/>
                <w:szCs w:val="20"/>
              </w:rPr>
              <w:t>3</w:t>
            </w:r>
            <w:r>
              <w:rPr>
                <w:sz w:val="20"/>
                <w:szCs w:val="20"/>
              </w:rPr>
              <w:t>, без конкурса -</w:t>
            </w:r>
            <w:r w:rsidR="00663E5E">
              <w:rPr>
                <w:sz w:val="20"/>
                <w:szCs w:val="20"/>
              </w:rPr>
              <w:t xml:space="preserve"> 4</w:t>
            </w:r>
            <w:r>
              <w:rPr>
                <w:sz w:val="20"/>
                <w:szCs w:val="20"/>
              </w:rPr>
              <w:t>)</w:t>
            </w:r>
            <w:r w:rsidR="0051430B">
              <w:rPr>
                <w:sz w:val="20"/>
                <w:szCs w:val="20"/>
              </w:rPr>
              <w:t>. В Д</w:t>
            </w:r>
            <w:r>
              <w:rPr>
                <w:sz w:val="20"/>
                <w:szCs w:val="20"/>
              </w:rPr>
              <w:t xml:space="preserve">уме </w:t>
            </w:r>
            <w:r w:rsidR="00F634AD">
              <w:rPr>
                <w:sz w:val="20"/>
                <w:szCs w:val="20"/>
              </w:rPr>
              <w:t xml:space="preserve">– 1- мс; в </w:t>
            </w:r>
            <w:r>
              <w:rPr>
                <w:sz w:val="20"/>
                <w:szCs w:val="20"/>
              </w:rPr>
              <w:t>СКП замещение должностей не осуществлялось ввиду отсутствия вакансий).</w:t>
            </w:r>
          </w:p>
          <w:p w:rsidR="00376FD2" w:rsidRPr="007941A3" w:rsidRDefault="00376FD2" w:rsidP="00376FD2">
            <w:pPr>
              <w:jc w:val="both"/>
              <w:rPr>
                <w:sz w:val="20"/>
                <w:szCs w:val="20"/>
              </w:rPr>
            </w:pPr>
            <w:r w:rsidRPr="007941A3">
              <w:rPr>
                <w:sz w:val="20"/>
                <w:szCs w:val="20"/>
              </w:rPr>
              <w:t>Расчет показателя:</w:t>
            </w:r>
          </w:p>
          <w:p w:rsidR="000661F7" w:rsidRPr="007941A3" w:rsidRDefault="00F634AD" w:rsidP="00376FD2">
            <w:pPr>
              <w:jc w:val="both"/>
              <w:rPr>
                <w:sz w:val="20"/>
                <w:szCs w:val="20"/>
              </w:rPr>
            </w:pPr>
            <w:r>
              <w:rPr>
                <w:sz w:val="20"/>
                <w:szCs w:val="20"/>
              </w:rPr>
              <w:t>1</w:t>
            </w:r>
            <w:r w:rsidR="003A625A">
              <w:rPr>
                <w:sz w:val="20"/>
                <w:szCs w:val="20"/>
              </w:rPr>
              <w:t>5</w:t>
            </w:r>
            <w:r w:rsidR="00DC43EB">
              <w:rPr>
                <w:sz w:val="20"/>
                <w:szCs w:val="20"/>
              </w:rPr>
              <w:t>/</w:t>
            </w:r>
            <w:r w:rsidR="00663E5E">
              <w:rPr>
                <w:sz w:val="20"/>
                <w:szCs w:val="20"/>
              </w:rPr>
              <w:t>19</w:t>
            </w:r>
            <w:r w:rsidR="000661F7" w:rsidRPr="007941A3">
              <w:rPr>
                <w:sz w:val="20"/>
                <w:szCs w:val="20"/>
              </w:rPr>
              <w:t>х100=</w:t>
            </w:r>
            <w:r w:rsidR="00663E5E">
              <w:rPr>
                <w:sz w:val="20"/>
                <w:szCs w:val="20"/>
              </w:rPr>
              <w:t>7</w:t>
            </w:r>
            <w:r w:rsidR="003A625A">
              <w:rPr>
                <w:sz w:val="20"/>
                <w:szCs w:val="20"/>
              </w:rPr>
              <w:t>8</w:t>
            </w:r>
            <w:r w:rsidR="0090145C">
              <w:rPr>
                <w:sz w:val="20"/>
                <w:szCs w:val="20"/>
              </w:rPr>
              <w:t>,</w:t>
            </w:r>
            <w:r w:rsidR="003A625A">
              <w:rPr>
                <w:sz w:val="20"/>
                <w:szCs w:val="20"/>
              </w:rPr>
              <w:t>9</w:t>
            </w:r>
            <w:r w:rsidR="000661F7" w:rsidRPr="007941A3">
              <w:rPr>
                <w:sz w:val="20"/>
                <w:szCs w:val="20"/>
              </w:rPr>
              <w:t>%</w:t>
            </w:r>
          </w:p>
          <w:p w:rsidR="00A84586" w:rsidRPr="007941A3" w:rsidRDefault="00A84586" w:rsidP="007A0F43">
            <w:pPr>
              <w:jc w:val="both"/>
              <w:rPr>
                <w:sz w:val="20"/>
                <w:szCs w:val="20"/>
              </w:rPr>
            </w:pPr>
          </w:p>
          <w:p w:rsidR="00843527" w:rsidRPr="007941A3" w:rsidRDefault="007A0F43" w:rsidP="007A0F43">
            <w:pPr>
              <w:jc w:val="both"/>
              <w:rPr>
                <w:rFonts w:eastAsia="Times New Roman"/>
                <w:b/>
                <w:sz w:val="20"/>
                <w:szCs w:val="20"/>
                <w:lang w:eastAsia="ru-RU"/>
              </w:rPr>
            </w:pPr>
            <w:r w:rsidRPr="007941A3">
              <w:rPr>
                <w:sz w:val="20"/>
                <w:szCs w:val="20"/>
              </w:rPr>
              <w:t xml:space="preserve">Указ </w:t>
            </w:r>
            <w:r w:rsidR="001B7A34" w:rsidRPr="007941A3">
              <w:rPr>
                <w:sz w:val="20"/>
                <w:szCs w:val="20"/>
              </w:rPr>
              <w:t xml:space="preserve">Президента Российской Федерации </w:t>
            </w:r>
            <w:hyperlink r:id="rId9" w:tooltip="УКАЗ от 21.02.2019 № 68 ПРЕЗИДЕНТ РОССИЙСКОЙ ФЕДЕРАЦИИ&#10; &#10; О ПРОФЕССИОНАЛЬНОМ РАЗВИТИИ ГОСУДАРСТВЕННЫХ ГРАЖДАНСКИХ СЛУЖАЩИХ РОССИЙСКОЙ ФЕДЕРАЦИИ " w:history="1">
              <w:r w:rsidR="001B7A34" w:rsidRPr="007941A3">
                <w:rPr>
                  <w:sz w:val="20"/>
                  <w:szCs w:val="20"/>
                </w:rPr>
                <w:t>от 21 февраля 2019 года № 68</w:t>
              </w:r>
            </w:hyperlink>
            <w:r w:rsidR="001B7A34" w:rsidRPr="007941A3">
              <w:rPr>
                <w:sz w:val="20"/>
                <w:szCs w:val="20"/>
              </w:rPr>
              <w:t xml:space="preserve"> «О профессиональном развитии государственных гражданских служащих Российской Федерации»</w:t>
            </w:r>
          </w:p>
        </w:tc>
        <w:tc>
          <w:tcPr>
            <w:tcW w:w="1134" w:type="dxa"/>
            <w:tcBorders>
              <w:top w:val="single" w:sz="4" w:space="0" w:color="auto"/>
              <w:left w:val="single" w:sz="4" w:space="0" w:color="auto"/>
              <w:bottom w:val="single" w:sz="4" w:space="0" w:color="auto"/>
              <w:right w:val="single" w:sz="4" w:space="0" w:color="auto"/>
            </w:tcBorders>
          </w:tcPr>
          <w:p w:rsidR="00843527" w:rsidRPr="003D1CC8" w:rsidRDefault="00DD120E" w:rsidP="003A625A">
            <w:pPr>
              <w:jc w:val="both"/>
              <w:rPr>
                <w:sz w:val="20"/>
                <w:szCs w:val="20"/>
              </w:rPr>
            </w:pPr>
            <w:r w:rsidRPr="007941A3">
              <w:rPr>
                <w:sz w:val="20"/>
                <w:szCs w:val="20"/>
              </w:rPr>
              <w:t>План на</w:t>
            </w:r>
            <w:r w:rsidR="00DC43EB">
              <w:rPr>
                <w:sz w:val="20"/>
                <w:szCs w:val="20"/>
              </w:rPr>
              <w:t xml:space="preserve"> </w:t>
            </w:r>
            <w:r w:rsidR="00AF6A95" w:rsidRPr="00F0349F">
              <w:rPr>
                <w:sz w:val="20"/>
                <w:szCs w:val="20"/>
              </w:rPr>
              <w:t>4</w:t>
            </w:r>
            <w:r w:rsidR="00DC43EB">
              <w:rPr>
                <w:sz w:val="20"/>
                <w:szCs w:val="20"/>
              </w:rPr>
              <w:t xml:space="preserve"> квартал 2025 достигнут</w:t>
            </w:r>
            <w:r w:rsidR="00663E5E">
              <w:rPr>
                <w:sz w:val="20"/>
                <w:szCs w:val="20"/>
              </w:rPr>
              <w:t xml:space="preserve"> </w:t>
            </w:r>
          </w:p>
        </w:tc>
      </w:tr>
      <w:tr w:rsidR="00843527" w:rsidRPr="007941A3" w:rsidTr="00257F13">
        <w:trPr>
          <w:trHeight w:val="57"/>
        </w:trPr>
        <w:tc>
          <w:tcPr>
            <w:tcW w:w="567" w:type="dxa"/>
            <w:tcBorders>
              <w:top w:val="single" w:sz="4" w:space="0" w:color="auto"/>
              <w:left w:val="single" w:sz="4" w:space="0" w:color="auto"/>
              <w:bottom w:val="single" w:sz="4" w:space="0" w:color="auto"/>
              <w:right w:val="single" w:sz="4" w:space="0" w:color="auto"/>
            </w:tcBorders>
          </w:tcPr>
          <w:p w:rsidR="00843527" w:rsidRPr="007941A3" w:rsidRDefault="00273EB6" w:rsidP="008514A5">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3</w:t>
            </w:r>
          </w:p>
        </w:tc>
        <w:tc>
          <w:tcPr>
            <w:tcW w:w="2547" w:type="dxa"/>
            <w:tcBorders>
              <w:top w:val="single" w:sz="4" w:space="0" w:color="auto"/>
              <w:left w:val="single" w:sz="4" w:space="0" w:color="auto"/>
              <w:bottom w:val="single" w:sz="4" w:space="0" w:color="auto"/>
              <w:right w:val="single" w:sz="4" w:space="0" w:color="auto"/>
            </w:tcBorders>
          </w:tcPr>
          <w:p w:rsidR="00843527" w:rsidRPr="007941A3" w:rsidRDefault="00273EB6" w:rsidP="00843527">
            <w:pPr>
              <w:widowControl w:val="0"/>
              <w:autoSpaceDE w:val="0"/>
              <w:autoSpaceDN w:val="0"/>
              <w:adjustRightInd w:val="0"/>
              <w:rPr>
                <w:rFonts w:eastAsia="Times New Roman"/>
                <w:b/>
                <w:sz w:val="20"/>
                <w:szCs w:val="20"/>
                <w:lang w:eastAsia="ru-RU"/>
              </w:rPr>
            </w:pPr>
            <w:r w:rsidRPr="007941A3">
              <w:rPr>
                <w:rFonts w:eastAsia="Times New Roman"/>
                <w:sz w:val="20"/>
                <w:szCs w:val="20"/>
                <w:lang w:eastAsia="ru-RU"/>
              </w:rPr>
              <w:t>Доля муниципальных служащих, соблюдающих ограничения и запреты, требования к служебному поведению</w:t>
            </w:r>
          </w:p>
        </w:tc>
        <w:tc>
          <w:tcPr>
            <w:tcW w:w="992" w:type="dxa"/>
            <w:tcBorders>
              <w:top w:val="single" w:sz="4" w:space="0" w:color="auto"/>
              <w:left w:val="single" w:sz="4" w:space="0" w:color="auto"/>
              <w:bottom w:val="single" w:sz="4" w:space="0" w:color="auto"/>
              <w:right w:val="single" w:sz="4" w:space="0" w:color="auto"/>
            </w:tcBorders>
          </w:tcPr>
          <w:p w:rsidR="00843527" w:rsidRPr="00556526" w:rsidRDefault="00273EB6" w:rsidP="00556526">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t>«МП»</w:t>
            </w:r>
          </w:p>
        </w:tc>
        <w:tc>
          <w:tcPr>
            <w:tcW w:w="1134" w:type="dxa"/>
            <w:tcBorders>
              <w:top w:val="single" w:sz="4" w:space="0" w:color="auto"/>
              <w:left w:val="single" w:sz="4" w:space="0" w:color="auto"/>
              <w:bottom w:val="single" w:sz="4" w:space="0" w:color="auto"/>
              <w:right w:val="single" w:sz="4" w:space="0" w:color="auto"/>
            </w:tcBorders>
          </w:tcPr>
          <w:p w:rsidR="00843527" w:rsidRPr="00556526" w:rsidRDefault="00273EB6" w:rsidP="00556526">
            <w:pPr>
              <w:widowControl w:val="0"/>
              <w:autoSpaceDE w:val="0"/>
              <w:autoSpaceDN w:val="0"/>
              <w:adjustRightInd w:val="0"/>
              <w:jc w:val="center"/>
              <w:rPr>
                <w:rFonts w:eastAsia="Times New Roman"/>
                <w:sz w:val="20"/>
                <w:szCs w:val="20"/>
                <w:lang w:eastAsia="ru-RU"/>
              </w:rPr>
            </w:pPr>
            <w:r w:rsidRPr="00556526">
              <w:rPr>
                <w:rFonts w:eastAsia="Times New Roman"/>
                <w:sz w:val="20"/>
                <w:szCs w:val="20"/>
                <w:lang w:eastAsia="ru-RU"/>
              </w:rPr>
              <w:t>95 %</w:t>
            </w:r>
          </w:p>
        </w:tc>
        <w:tc>
          <w:tcPr>
            <w:tcW w:w="851" w:type="dxa"/>
            <w:tcBorders>
              <w:top w:val="single" w:sz="4" w:space="0" w:color="auto"/>
              <w:left w:val="single" w:sz="4" w:space="0" w:color="auto"/>
              <w:bottom w:val="single" w:sz="4" w:space="0" w:color="auto"/>
              <w:right w:val="single" w:sz="4" w:space="0" w:color="auto"/>
            </w:tcBorders>
          </w:tcPr>
          <w:p w:rsidR="00843527" w:rsidRPr="00556526" w:rsidRDefault="00DC43EB" w:rsidP="00556526">
            <w:pPr>
              <w:widowControl w:val="0"/>
              <w:autoSpaceDE w:val="0"/>
              <w:autoSpaceDN w:val="0"/>
              <w:adjustRightInd w:val="0"/>
              <w:jc w:val="center"/>
              <w:rPr>
                <w:rFonts w:eastAsia="Times New Roman"/>
                <w:sz w:val="20"/>
                <w:szCs w:val="20"/>
                <w:lang w:eastAsia="ru-RU"/>
              </w:rPr>
            </w:pPr>
            <w:r>
              <w:rPr>
                <w:rFonts w:eastAsia="Times New Roman"/>
                <w:sz w:val="20"/>
                <w:szCs w:val="20"/>
                <w:lang w:eastAsia="ru-RU"/>
              </w:rPr>
              <w:t>9</w:t>
            </w:r>
            <w:r w:rsidR="00795312">
              <w:rPr>
                <w:rFonts w:eastAsia="Times New Roman"/>
                <w:sz w:val="20"/>
                <w:szCs w:val="20"/>
                <w:lang w:eastAsia="ru-RU"/>
              </w:rPr>
              <w:t>7</w:t>
            </w:r>
            <w:r w:rsidR="00941F4F">
              <w:rPr>
                <w:rFonts w:eastAsia="Times New Roman"/>
                <w:sz w:val="20"/>
                <w:szCs w:val="20"/>
                <w:lang w:eastAsia="ru-RU"/>
              </w:rPr>
              <w:t>,</w:t>
            </w:r>
            <w:r w:rsidR="00795312">
              <w:rPr>
                <w:rFonts w:eastAsia="Times New Roman"/>
                <w:sz w:val="20"/>
                <w:szCs w:val="20"/>
                <w:lang w:eastAsia="ru-RU"/>
              </w:rPr>
              <w:t>6</w:t>
            </w:r>
            <w:r w:rsidR="00941F4F">
              <w:rPr>
                <w:rFonts w:eastAsia="Times New Roman"/>
                <w:sz w:val="20"/>
                <w:szCs w:val="20"/>
                <w:lang w:eastAsia="ru-RU"/>
              </w:rPr>
              <w:t>%</w:t>
            </w:r>
          </w:p>
          <w:p w:rsidR="00273EB6" w:rsidRPr="00556526" w:rsidRDefault="00273EB6" w:rsidP="00556526">
            <w:pPr>
              <w:widowControl w:val="0"/>
              <w:autoSpaceDE w:val="0"/>
              <w:autoSpaceDN w:val="0"/>
              <w:adjustRightInd w:val="0"/>
              <w:jc w:val="center"/>
              <w:rPr>
                <w:rFonts w:eastAsia="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843527" w:rsidRPr="00556526" w:rsidRDefault="00195007" w:rsidP="00556526">
            <w:pPr>
              <w:widowControl w:val="0"/>
              <w:autoSpaceDE w:val="0"/>
              <w:autoSpaceDN w:val="0"/>
              <w:adjustRightInd w:val="0"/>
              <w:jc w:val="center"/>
              <w:rPr>
                <w:rFonts w:eastAsia="Times New Roman"/>
                <w:sz w:val="20"/>
                <w:szCs w:val="20"/>
                <w:lang w:eastAsia="ru-RU"/>
              </w:rPr>
            </w:pPr>
            <w:r>
              <w:rPr>
                <w:rFonts w:eastAsia="Times New Roman"/>
                <w:sz w:val="20"/>
                <w:szCs w:val="20"/>
                <w:lang w:eastAsia="ru-RU"/>
              </w:rPr>
              <w:t>100</w:t>
            </w:r>
            <w:r w:rsidR="00273EB6" w:rsidRPr="00556526">
              <w:rPr>
                <w:rFonts w:eastAsia="Times New Roman"/>
                <w:sz w:val="20"/>
                <w:szCs w:val="20"/>
                <w:lang w:eastAsia="ru-RU"/>
              </w:rPr>
              <w:t>%</w:t>
            </w:r>
          </w:p>
        </w:tc>
        <w:tc>
          <w:tcPr>
            <w:tcW w:w="2410" w:type="dxa"/>
            <w:tcBorders>
              <w:top w:val="single" w:sz="4" w:space="0" w:color="auto"/>
              <w:left w:val="single" w:sz="4" w:space="0" w:color="auto"/>
              <w:bottom w:val="single" w:sz="4" w:space="0" w:color="auto"/>
              <w:right w:val="single" w:sz="4" w:space="0" w:color="auto"/>
            </w:tcBorders>
          </w:tcPr>
          <w:p w:rsidR="0083111A" w:rsidRDefault="0083111A" w:rsidP="0083111A">
            <w:pPr>
              <w:jc w:val="both"/>
              <w:rPr>
                <w:sz w:val="20"/>
                <w:szCs w:val="20"/>
              </w:rPr>
            </w:pPr>
            <w:r w:rsidRPr="003563D1">
              <w:rPr>
                <w:sz w:val="20"/>
                <w:szCs w:val="20"/>
              </w:rPr>
              <w:t xml:space="preserve">Данный показатель </w:t>
            </w:r>
            <w:r>
              <w:rPr>
                <w:sz w:val="20"/>
                <w:szCs w:val="20"/>
              </w:rPr>
              <w:t xml:space="preserve">определяется </w:t>
            </w:r>
            <w:r w:rsidRPr="000E0533">
              <w:rPr>
                <w:sz w:val="20"/>
                <w:szCs w:val="20"/>
              </w:rPr>
              <w:t xml:space="preserve">при реализации мер по противодействию коррупции на основании ежегодного мониторинга </w:t>
            </w:r>
            <w:r w:rsidRPr="000E0533">
              <w:rPr>
                <w:sz w:val="20"/>
                <w:szCs w:val="20"/>
              </w:rPr>
              <w:lastRenderedPageBreak/>
              <w:t xml:space="preserve">выявленных нарушений ограничений и запретов на муниципальной службе, требований к служебному поведению как отношение количества служащих, </w:t>
            </w:r>
            <w:r w:rsidR="00C934F0">
              <w:rPr>
                <w:sz w:val="20"/>
                <w:szCs w:val="20"/>
              </w:rPr>
              <w:t xml:space="preserve">лиц, замещающих муниципальные должности в МО, </w:t>
            </w:r>
            <w:r w:rsidRPr="000E0533">
              <w:rPr>
                <w:sz w:val="20"/>
                <w:szCs w:val="20"/>
              </w:rPr>
              <w:t>соблюдающих запреты, ограничения, требования к служебному поведению, к общему количеству служащих муниципального образования.</w:t>
            </w:r>
          </w:p>
          <w:p w:rsidR="00C934F0" w:rsidRDefault="00DC43EB" w:rsidP="0083111A">
            <w:pPr>
              <w:jc w:val="both"/>
              <w:rPr>
                <w:sz w:val="20"/>
                <w:szCs w:val="20"/>
              </w:rPr>
            </w:pPr>
            <w:r>
              <w:rPr>
                <w:sz w:val="20"/>
                <w:szCs w:val="20"/>
              </w:rPr>
              <w:t>В 2025 год</w:t>
            </w:r>
            <w:r w:rsidR="009B3993">
              <w:rPr>
                <w:sz w:val="20"/>
                <w:szCs w:val="20"/>
              </w:rPr>
              <w:t>у</w:t>
            </w:r>
            <w:r>
              <w:rPr>
                <w:sz w:val="20"/>
                <w:szCs w:val="20"/>
              </w:rPr>
              <w:t xml:space="preserve"> </w:t>
            </w:r>
            <w:r w:rsidR="00F97369">
              <w:rPr>
                <w:sz w:val="20"/>
                <w:szCs w:val="20"/>
              </w:rPr>
              <w:t>выявлены факты предоставления неполных и (или) недостоверных сведений о доходах в отношении 3-х</w:t>
            </w:r>
            <w:r w:rsidR="0088020C">
              <w:rPr>
                <w:sz w:val="20"/>
                <w:szCs w:val="20"/>
              </w:rPr>
              <w:t xml:space="preserve"> </w:t>
            </w:r>
            <w:r w:rsidR="00F97369">
              <w:rPr>
                <w:sz w:val="20"/>
                <w:szCs w:val="20"/>
              </w:rPr>
              <w:t xml:space="preserve">мс в администрации города, 1 мс </w:t>
            </w:r>
            <w:r w:rsidR="0088020C">
              <w:rPr>
                <w:sz w:val="20"/>
                <w:szCs w:val="20"/>
              </w:rPr>
              <w:t>- в СКП</w:t>
            </w:r>
          </w:p>
          <w:p w:rsidR="00990096" w:rsidRDefault="00990096" w:rsidP="00990096">
            <w:pPr>
              <w:jc w:val="both"/>
              <w:rPr>
                <w:sz w:val="20"/>
                <w:szCs w:val="20"/>
              </w:rPr>
            </w:pPr>
            <w:r w:rsidRPr="00871E33">
              <w:rPr>
                <w:sz w:val="20"/>
                <w:szCs w:val="20"/>
              </w:rPr>
              <w:t xml:space="preserve">Указ Президента Российской Федерации </w:t>
            </w:r>
            <w:hyperlink r:id="rId10" w:tooltip="УКАЗ от 16.08.2021 № 478 ПРЕЗИДЕНТ РОССИЙСКОЙ ФЕДЕРАЦИИ&#10; &#10; О НАЦИОНАЛЬНОМ ПЛАНЕ ПРОТИВОДЕЙСТВИЯ КОРРУПЦИИ НА 2021 - 2024 ГОДЫ " w:history="1">
              <w:r w:rsidRPr="00871E33">
                <w:rPr>
                  <w:sz w:val="20"/>
                  <w:szCs w:val="20"/>
                </w:rPr>
                <w:t>от 16 августа 2021 года № 478</w:t>
              </w:r>
            </w:hyperlink>
            <w:r w:rsidRPr="00871E33">
              <w:rPr>
                <w:sz w:val="20"/>
                <w:szCs w:val="20"/>
              </w:rPr>
              <w:t xml:space="preserve"> «О Национальном плане противодействия коррупции на 2021-2024 годы»</w:t>
            </w:r>
          </w:p>
          <w:p w:rsidR="0088020C" w:rsidRDefault="0088020C" w:rsidP="0088020C">
            <w:pPr>
              <w:jc w:val="both"/>
              <w:rPr>
                <w:sz w:val="20"/>
                <w:szCs w:val="20"/>
              </w:rPr>
            </w:pPr>
            <w:r>
              <w:rPr>
                <w:sz w:val="20"/>
                <w:szCs w:val="20"/>
              </w:rPr>
              <w:t>Всего должностных лиц на 30.09.2025 – 157 в администрации города, 5 – в Думе, 5 в СКП = 167.</w:t>
            </w:r>
          </w:p>
          <w:p w:rsidR="0088020C" w:rsidRPr="00871E33" w:rsidRDefault="0088020C" w:rsidP="00BE17CA">
            <w:pPr>
              <w:jc w:val="both"/>
              <w:rPr>
                <w:rFonts w:eastAsia="Times New Roman"/>
                <w:sz w:val="20"/>
                <w:szCs w:val="20"/>
                <w:lang w:eastAsia="ru-RU"/>
              </w:rPr>
            </w:pPr>
            <w:r>
              <w:rPr>
                <w:sz w:val="20"/>
                <w:szCs w:val="20"/>
              </w:rPr>
              <w:t>16</w:t>
            </w:r>
            <w:r w:rsidR="00BE17CA">
              <w:rPr>
                <w:sz w:val="20"/>
                <w:szCs w:val="20"/>
              </w:rPr>
              <w:t>3</w:t>
            </w:r>
            <w:r>
              <w:rPr>
                <w:sz w:val="20"/>
                <w:szCs w:val="20"/>
              </w:rPr>
              <w:t>/167х100=</w:t>
            </w:r>
            <w:r w:rsidR="00BE17CA">
              <w:rPr>
                <w:sz w:val="20"/>
                <w:szCs w:val="20"/>
              </w:rPr>
              <w:t>97,6%</w:t>
            </w:r>
          </w:p>
        </w:tc>
        <w:tc>
          <w:tcPr>
            <w:tcW w:w="1134" w:type="dxa"/>
            <w:tcBorders>
              <w:top w:val="single" w:sz="4" w:space="0" w:color="auto"/>
              <w:left w:val="single" w:sz="4" w:space="0" w:color="auto"/>
              <w:bottom w:val="single" w:sz="4" w:space="0" w:color="auto"/>
              <w:right w:val="single" w:sz="4" w:space="0" w:color="auto"/>
            </w:tcBorders>
          </w:tcPr>
          <w:p w:rsidR="00843527" w:rsidRPr="007941A3" w:rsidRDefault="00DD120E" w:rsidP="009B3993">
            <w:pPr>
              <w:jc w:val="both"/>
              <w:rPr>
                <w:rFonts w:eastAsia="Times New Roman"/>
                <w:b/>
                <w:sz w:val="20"/>
                <w:szCs w:val="20"/>
                <w:lang w:eastAsia="ru-RU"/>
              </w:rPr>
            </w:pPr>
            <w:r w:rsidRPr="007941A3">
              <w:rPr>
                <w:sz w:val="20"/>
                <w:szCs w:val="20"/>
              </w:rPr>
              <w:lastRenderedPageBreak/>
              <w:t xml:space="preserve">План на </w:t>
            </w:r>
            <w:r w:rsidR="009B3993">
              <w:rPr>
                <w:sz w:val="20"/>
                <w:szCs w:val="20"/>
              </w:rPr>
              <w:t>4</w:t>
            </w:r>
            <w:r w:rsidR="0051430B">
              <w:rPr>
                <w:sz w:val="20"/>
                <w:szCs w:val="20"/>
              </w:rPr>
              <w:t xml:space="preserve"> квартал </w:t>
            </w:r>
            <w:r w:rsidR="00BE7F1D">
              <w:rPr>
                <w:sz w:val="20"/>
                <w:szCs w:val="20"/>
              </w:rPr>
              <w:t>2025 года выполнен</w:t>
            </w:r>
          </w:p>
        </w:tc>
      </w:tr>
      <w:tr w:rsidR="00A84586" w:rsidRPr="00BB50A1" w:rsidTr="00257F13">
        <w:trPr>
          <w:trHeight w:val="57"/>
        </w:trPr>
        <w:tc>
          <w:tcPr>
            <w:tcW w:w="567" w:type="dxa"/>
            <w:tcBorders>
              <w:top w:val="single" w:sz="4" w:space="0" w:color="auto"/>
              <w:left w:val="single" w:sz="4" w:space="0" w:color="auto"/>
              <w:bottom w:val="single" w:sz="4" w:space="0" w:color="auto"/>
              <w:right w:val="single" w:sz="4" w:space="0" w:color="auto"/>
            </w:tcBorders>
          </w:tcPr>
          <w:p w:rsidR="00A84586" w:rsidRPr="00BB50A1" w:rsidRDefault="00A84586" w:rsidP="00A84586">
            <w:pPr>
              <w:widowControl w:val="0"/>
              <w:autoSpaceDE w:val="0"/>
              <w:autoSpaceDN w:val="0"/>
              <w:adjustRightInd w:val="0"/>
              <w:jc w:val="center"/>
              <w:rPr>
                <w:rFonts w:eastAsia="Times New Roman"/>
                <w:b/>
                <w:sz w:val="20"/>
                <w:szCs w:val="20"/>
                <w:lang w:eastAsia="ru-RU"/>
              </w:rPr>
            </w:pPr>
            <w:r w:rsidRPr="00BB50A1">
              <w:rPr>
                <w:rFonts w:eastAsia="Times New Roman"/>
                <w:b/>
                <w:sz w:val="20"/>
                <w:szCs w:val="20"/>
                <w:lang w:eastAsia="ru-RU"/>
              </w:rPr>
              <w:lastRenderedPageBreak/>
              <w:t>4</w:t>
            </w:r>
          </w:p>
        </w:tc>
        <w:tc>
          <w:tcPr>
            <w:tcW w:w="2547" w:type="dxa"/>
            <w:tcBorders>
              <w:top w:val="single" w:sz="4" w:space="0" w:color="auto"/>
              <w:left w:val="single" w:sz="4" w:space="0" w:color="auto"/>
              <w:bottom w:val="single" w:sz="4" w:space="0" w:color="auto"/>
              <w:right w:val="single" w:sz="4" w:space="0" w:color="auto"/>
            </w:tcBorders>
            <w:vAlign w:val="center"/>
          </w:tcPr>
          <w:p w:rsidR="00A84586" w:rsidRPr="00BB50A1" w:rsidRDefault="00A84586" w:rsidP="00A84586">
            <w:pPr>
              <w:pStyle w:val="a4"/>
              <w:ind w:left="0" w:right="-23" w:firstLine="6"/>
              <w:rPr>
                <w:sz w:val="20"/>
                <w:szCs w:val="20"/>
              </w:rPr>
            </w:pPr>
            <w:r w:rsidRPr="00BB50A1">
              <w:rPr>
                <w:sz w:val="20"/>
                <w:szCs w:val="20"/>
              </w:rPr>
              <w:t>Количество совершаемых отделом ЗАГС юридически значимых действий</w:t>
            </w:r>
          </w:p>
        </w:tc>
        <w:tc>
          <w:tcPr>
            <w:tcW w:w="992" w:type="dxa"/>
            <w:tcBorders>
              <w:top w:val="single" w:sz="4" w:space="0" w:color="auto"/>
              <w:left w:val="single" w:sz="4" w:space="0" w:color="auto"/>
              <w:bottom w:val="single" w:sz="4" w:space="0" w:color="auto"/>
              <w:right w:val="single" w:sz="4" w:space="0" w:color="auto"/>
            </w:tcBorders>
          </w:tcPr>
          <w:p w:rsidR="00A84586" w:rsidRPr="00BB50A1" w:rsidRDefault="00A84586" w:rsidP="00556526">
            <w:pPr>
              <w:pStyle w:val="a4"/>
              <w:ind w:left="0" w:firstLine="6"/>
              <w:jc w:val="center"/>
              <w:rPr>
                <w:sz w:val="20"/>
                <w:szCs w:val="20"/>
              </w:rPr>
            </w:pPr>
            <w:r w:rsidRPr="00BB50A1">
              <w:rPr>
                <w:sz w:val="20"/>
                <w:szCs w:val="20"/>
              </w:rPr>
              <w:t>«МП»</w:t>
            </w:r>
          </w:p>
        </w:tc>
        <w:tc>
          <w:tcPr>
            <w:tcW w:w="1134" w:type="dxa"/>
            <w:tcBorders>
              <w:top w:val="single" w:sz="4" w:space="0" w:color="auto"/>
              <w:left w:val="single" w:sz="4" w:space="0" w:color="auto"/>
              <w:bottom w:val="single" w:sz="4" w:space="0" w:color="auto"/>
              <w:right w:val="single" w:sz="4" w:space="0" w:color="auto"/>
            </w:tcBorders>
          </w:tcPr>
          <w:p w:rsidR="00A84586" w:rsidRPr="00BB50A1" w:rsidRDefault="00A84586" w:rsidP="006F4041">
            <w:pPr>
              <w:widowControl w:val="0"/>
              <w:autoSpaceDE w:val="0"/>
              <w:autoSpaceDN w:val="0"/>
              <w:adjustRightInd w:val="0"/>
              <w:jc w:val="center"/>
              <w:rPr>
                <w:rFonts w:eastAsia="Times New Roman"/>
                <w:sz w:val="20"/>
                <w:szCs w:val="20"/>
                <w:lang w:eastAsia="ru-RU"/>
              </w:rPr>
            </w:pPr>
            <w:r w:rsidRPr="00BB50A1">
              <w:rPr>
                <w:sz w:val="20"/>
                <w:szCs w:val="20"/>
              </w:rPr>
              <w:t>6</w:t>
            </w:r>
            <w:r w:rsidR="006F4041">
              <w:rPr>
                <w:sz w:val="20"/>
                <w:szCs w:val="20"/>
              </w:rPr>
              <w:t>5</w:t>
            </w:r>
            <w:r w:rsidRPr="00BB50A1">
              <w:rPr>
                <w:sz w:val="20"/>
                <w:szCs w:val="20"/>
              </w:rPr>
              <w:t>00 ед.</w:t>
            </w:r>
          </w:p>
        </w:tc>
        <w:tc>
          <w:tcPr>
            <w:tcW w:w="851" w:type="dxa"/>
            <w:tcBorders>
              <w:top w:val="single" w:sz="4" w:space="0" w:color="auto"/>
              <w:left w:val="single" w:sz="4" w:space="0" w:color="auto"/>
              <w:bottom w:val="single" w:sz="4" w:space="0" w:color="auto"/>
              <w:right w:val="single" w:sz="4" w:space="0" w:color="auto"/>
            </w:tcBorders>
          </w:tcPr>
          <w:p w:rsidR="00A84586" w:rsidRPr="00F9704D" w:rsidRDefault="009B3993" w:rsidP="00BE17CA">
            <w:pPr>
              <w:widowControl w:val="0"/>
              <w:autoSpaceDE w:val="0"/>
              <w:autoSpaceDN w:val="0"/>
              <w:adjustRightInd w:val="0"/>
              <w:jc w:val="center"/>
              <w:rPr>
                <w:rFonts w:eastAsia="Times New Roman"/>
                <w:sz w:val="20"/>
                <w:szCs w:val="20"/>
                <w:lang w:eastAsia="ru-RU"/>
              </w:rPr>
            </w:pPr>
            <w:r w:rsidRPr="00F9704D">
              <w:rPr>
                <w:sz w:val="20"/>
                <w:szCs w:val="20"/>
              </w:rPr>
              <w:t>8 998</w:t>
            </w:r>
            <w:r w:rsidR="008200B0" w:rsidRPr="00F9704D">
              <w:rPr>
                <w:sz w:val="20"/>
                <w:szCs w:val="20"/>
              </w:rPr>
              <w:t xml:space="preserve"> ед.</w:t>
            </w:r>
          </w:p>
        </w:tc>
        <w:tc>
          <w:tcPr>
            <w:tcW w:w="850" w:type="dxa"/>
            <w:tcBorders>
              <w:top w:val="single" w:sz="4" w:space="0" w:color="auto"/>
              <w:left w:val="single" w:sz="4" w:space="0" w:color="auto"/>
              <w:bottom w:val="single" w:sz="4" w:space="0" w:color="auto"/>
              <w:right w:val="single" w:sz="4" w:space="0" w:color="auto"/>
            </w:tcBorders>
          </w:tcPr>
          <w:p w:rsidR="00A84586" w:rsidRPr="00BB50A1" w:rsidRDefault="00F9704D" w:rsidP="006F4041">
            <w:pPr>
              <w:widowControl w:val="0"/>
              <w:autoSpaceDE w:val="0"/>
              <w:autoSpaceDN w:val="0"/>
              <w:adjustRightInd w:val="0"/>
              <w:jc w:val="center"/>
              <w:rPr>
                <w:rFonts w:eastAsia="Times New Roman"/>
                <w:sz w:val="20"/>
                <w:szCs w:val="20"/>
                <w:lang w:eastAsia="ru-RU"/>
              </w:rPr>
            </w:pPr>
            <w:r>
              <w:rPr>
                <w:rFonts w:eastAsia="Times New Roman"/>
                <w:sz w:val="20"/>
                <w:szCs w:val="20"/>
                <w:lang w:eastAsia="ru-RU"/>
              </w:rPr>
              <w:t>100</w:t>
            </w:r>
            <w:r w:rsidR="009A5AB7" w:rsidRPr="00BB50A1">
              <w:rPr>
                <w:rFonts w:eastAsia="Times New Roman"/>
                <w:sz w:val="20"/>
                <w:szCs w:val="20"/>
                <w:lang w:eastAsia="ru-RU"/>
              </w:rPr>
              <w:t>%</w:t>
            </w:r>
          </w:p>
        </w:tc>
        <w:tc>
          <w:tcPr>
            <w:tcW w:w="2410" w:type="dxa"/>
            <w:tcBorders>
              <w:top w:val="single" w:sz="4" w:space="0" w:color="auto"/>
              <w:left w:val="single" w:sz="4" w:space="0" w:color="auto"/>
              <w:bottom w:val="single" w:sz="4" w:space="0" w:color="auto"/>
              <w:right w:val="single" w:sz="4" w:space="0" w:color="auto"/>
            </w:tcBorders>
          </w:tcPr>
          <w:p w:rsidR="00A84586" w:rsidRPr="0006754C" w:rsidRDefault="009A5AB7" w:rsidP="00A84586">
            <w:pPr>
              <w:jc w:val="both"/>
              <w:rPr>
                <w:sz w:val="18"/>
                <w:szCs w:val="18"/>
              </w:rPr>
            </w:pPr>
            <w:r w:rsidRPr="0006754C">
              <w:rPr>
                <w:sz w:val="18"/>
                <w:szCs w:val="18"/>
              </w:rPr>
              <w:t>Показатели количества совершенных юридически значимых действий не зависит от качества работы отдела. Показатель зависит от количества обращений и запросов, поступивших в отдел ЗАГС, от методики учета поступающих обращений и запросов.</w:t>
            </w:r>
          </w:p>
          <w:p w:rsidR="0006754C" w:rsidRPr="0006754C" w:rsidRDefault="0006754C" w:rsidP="0006754C">
            <w:pPr>
              <w:jc w:val="both"/>
              <w:rPr>
                <w:rFonts w:eastAsia="Times New Roman"/>
                <w:sz w:val="18"/>
                <w:szCs w:val="18"/>
                <w:lang w:eastAsia="ru-RU"/>
              </w:rPr>
            </w:pPr>
            <w:r w:rsidRPr="0006754C">
              <w:rPr>
                <w:sz w:val="18"/>
                <w:szCs w:val="18"/>
              </w:rPr>
              <w:t>Дополнительно</w:t>
            </w:r>
            <w:r>
              <w:rPr>
                <w:sz w:val="18"/>
                <w:szCs w:val="18"/>
              </w:rPr>
              <w:t>:</w:t>
            </w:r>
            <w:r w:rsidRPr="0006754C">
              <w:rPr>
                <w:sz w:val="18"/>
                <w:szCs w:val="18"/>
              </w:rPr>
              <w:t xml:space="preserve"> во исполнение письма Департамента административного обеспечения ХМАО-Югры от 17.06.2025 № 45-Исх-36-ДСП временно ограничены размещение в информационно-телекоммуникационной сети «Интернет» и в </w:t>
            </w:r>
            <w:r>
              <w:rPr>
                <w:sz w:val="18"/>
                <w:szCs w:val="18"/>
              </w:rPr>
              <w:t>СИ</w:t>
            </w:r>
            <w:r w:rsidRPr="0006754C">
              <w:rPr>
                <w:sz w:val="18"/>
                <w:szCs w:val="18"/>
              </w:rPr>
              <w:t xml:space="preserve"> информации статистических данных о количестве актов гражданского состояния, зарегистрированных органом ЗАГС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tcPr>
          <w:p w:rsidR="00A84586" w:rsidRPr="00BB50A1" w:rsidRDefault="00A84586" w:rsidP="00F9704D">
            <w:pPr>
              <w:jc w:val="both"/>
              <w:rPr>
                <w:rFonts w:eastAsia="Times New Roman"/>
                <w:b/>
                <w:sz w:val="20"/>
                <w:szCs w:val="20"/>
                <w:lang w:eastAsia="ru-RU"/>
              </w:rPr>
            </w:pPr>
            <w:r w:rsidRPr="00BB50A1">
              <w:rPr>
                <w:sz w:val="20"/>
                <w:szCs w:val="20"/>
              </w:rPr>
              <w:t xml:space="preserve">План на </w:t>
            </w:r>
            <w:r w:rsidR="00F9704D">
              <w:rPr>
                <w:sz w:val="20"/>
                <w:szCs w:val="20"/>
              </w:rPr>
              <w:t>4</w:t>
            </w:r>
            <w:r w:rsidR="006F4041">
              <w:rPr>
                <w:sz w:val="20"/>
                <w:szCs w:val="20"/>
              </w:rPr>
              <w:t xml:space="preserve"> квартал </w:t>
            </w:r>
            <w:r w:rsidR="00BE7F1D">
              <w:rPr>
                <w:sz w:val="20"/>
                <w:szCs w:val="20"/>
              </w:rPr>
              <w:t>2025 года выполнен</w:t>
            </w:r>
          </w:p>
        </w:tc>
      </w:tr>
      <w:tr w:rsidR="00843527" w:rsidRPr="007941A3" w:rsidTr="00257F13">
        <w:trPr>
          <w:trHeight w:val="57"/>
        </w:trPr>
        <w:tc>
          <w:tcPr>
            <w:tcW w:w="3114" w:type="dxa"/>
            <w:gridSpan w:val="2"/>
            <w:tcBorders>
              <w:top w:val="single" w:sz="4" w:space="0" w:color="auto"/>
              <w:left w:val="single" w:sz="4" w:space="0" w:color="auto"/>
              <w:bottom w:val="single" w:sz="4" w:space="0" w:color="auto"/>
              <w:right w:val="single" w:sz="4" w:space="0" w:color="auto"/>
            </w:tcBorders>
          </w:tcPr>
          <w:p w:rsidR="00CC78FC"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 xml:space="preserve">Средний процент достижения </w:t>
            </w:r>
          </w:p>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показателей</w:t>
            </w:r>
          </w:p>
        </w:tc>
        <w:tc>
          <w:tcPr>
            <w:tcW w:w="992" w:type="dxa"/>
            <w:tcBorders>
              <w:top w:val="single" w:sz="4" w:space="0" w:color="auto"/>
              <w:left w:val="single" w:sz="4" w:space="0" w:color="auto"/>
              <w:bottom w:val="single" w:sz="4" w:space="0" w:color="auto"/>
              <w:right w:val="single" w:sz="4" w:space="0" w:color="auto"/>
            </w:tcBorders>
          </w:tcPr>
          <w:p w:rsidR="00843527" w:rsidRPr="007941A3" w:rsidRDefault="00843527" w:rsidP="00843527">
            <w:pPr>
              <w:widowControl w:val="0"/>
              <w:autoSpaceDE w:val="0"/>
              <w:autoSpaceDN w:val="0"/>
              <w:adjustRightInd w:val="0"/>
              <w:jc w:val="center"/>
              <w:rPr>
                <w:rFonts w:eastAsia="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x</w:t>
            </w:r>
          </w:p>
        </w:tc>
        <w:tc>
          <w:tcPr>
            <w:tcW w:w="851" w:type="dxa"/>
            <w:tcBorders>
              <w:top w:val="single" w:sz="4" w:space="0" w:color="auto"/>
              <w:left w:val="single" w:sz="4" w:space="0" w:color="auto"/>
              <w:bottom w:val="single" w:sz="4" w:space="0" w:color="auto"/>
              <w:right w:val="single" w:sz="4" w:space="0" w:color="auto"/>
            </w:tcBorders>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x</w:t>
            </w:r>
          </w:p>
        </w:tc>
        <w:tc>
          <w:tcPr>
            <w:tcW w:w="850" w:type="dxa"/>
            <w:tcBorders>
              <w:top w:val="single" w:sz="4" w:space="0" w:color="auto"/>
              <w:left w:val="single" w:sz="4" w:space="0" w:color="auto"/>
              <w:bottom w:val="single" w:sz="4" w:space="0" w:color="auto"/>
              <w:right w:val="single" w:sz="4" w:space="0" w:color="auto"/>
            </w:tcBorders>
          </w:tcPr>
          <w:p w:rsidR="00843527" w:rsidRPr="007941A3" w:rsidRDefault="00795312" w:rsidP="00F9704D">
            <w:pPr>
              <w:widowControl w:val="0"/>
              <w:autoSpaceDE w:val="0"/>
              <w:autoSpaceDN w:val="0"/>
              <w:adjustRightInd w:val="0"/>
              <w:jc w:val="center"/>
              <w:rPr>
                <w:rFonts w:eastAsia="Times New Roman"/>
                <w:b/>
                <w:sz w:val="20"/>
                <w:szCs w:val="20"/>
                <w:lang w:eastAsia="ru-RU"/>
              </w:rPr>
            </w:pPr>
            <w:r>
              <w:rPr>
                <w:rFonts w:eastAsia="Times New Roman"/>
                <w:b/>
                <w:sz w:val="20"/>
                <w:szCs w:val="20"/>
                <w:lang w:eastAsia="ru-RU"/>
              </w:rPr>
              <w:t>100</w:t>
            </w:r>
            <w:r w:rsidR="00990096" w:rsidRPr="007941A3">
              <w:rPr>
                <w:rFonts w:eastAsia="Times New Roman"/>
                <w:b/>
                <w:sz w:val="20"/>
                <w:szCs w:val="20"/>
                <w:lang w:eastAsia="ru-RU"/>
              </w:rPr>
              <w:t>%</w:t>
            </w:r>
          </w:p>
        </w:tc>
        <w:tc>
          <w:tcPr>
            <w:tcW w:w="2410" w:type="dxa"/>
            <w:tcBorders>
              <w:top w:val="single" w:sz="4" w:space="0" w:color="auto"/>
              <w:left w:val="single" w:sz="4" w:space="0" w:color="auto"/>
              <w:bottom w:val="single" w:sz="4" w:space="0" w:color="auto"/>
              <w:right w:val="single" w:sz="4" w:space="0" w:color="auto"/>
            </w:tcBorders>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x</w:t>
            </w:r>
          </w:p>
        </w:tc>
        <w:tc>
          <w:tcPr>
            <w:tcW w:w="1134" w:type="dxa"/>
            <w:tcBorders>
              <w:top w:val="single" w:sz="4" w:space="0" w:color="auto"/>
              <w:left w:val="single" w:sz="4" w:space="0" w:color="auto"/>
              <w:bottom w:val="single" w:sz="4" w:space="0" w:color="auto"/>
              <w:right w:val="single" w:sz="4" w:space="0" w:color="auto"/>
            </w:tcBorders>
          </w:tcPr>
          <w:p w:rsidR="00843527" w:rsidRPr="007941A3" w:rsidRDefault="00843527" w:rsidP="00843527">
            <w:pPr>
              <w:widowControl w:val="0"/>
              <w:autoSpaceDE w:val="0"/>
              <w:autoSpaceDN w:val="0"/>
              <w:adjustRightInd w:val="0"/>
              <w:jc w:val="center"/>
              <w:rPr>
                <w:rFonts w:eastAsia="Times New Roman"/>
                <w:b/>
                <w:sz w:val="20"/>
                <w:szCs w:val="20"/>
                <w:lang w:eastAsia="ru-RU"/>
              </w:rPr>
            </w:pPr>
            <w:r w:rsidRPr="007941A3">
              <w:rPr>
                <w:rFonts w:eastAsia="Times New Roman"/>
                <w:b/>
                <w:sz w:val="20"/>
                <w:szCs w:val="20"/>
                <w:lang w:eastAsia="ru-RU"/>
              </w:rPr>
              <w:t>x</w:t>
            </w:r>
          </w:p>
        </w:tc>
      </w:tr>
    </w:tbl>
    <w:p w:rsidR="006F4041" w:rsidRDefault="006F4041" w:rsidP="00556526">
      <w:pPr>
        <w:widowControl w:val="0"/>
        <w:autoSpaceDE w:val="0"/>
        <w:autoSpaceDN w:val="0"/>
        <w:adjustRightInd w:val="0"/>
        <w:spacing w:line="276" w:lineRule="auto"/>
        <w:ind w:firstLine="567"/>
        <w:jc w:val="both"/>
        <w:rPr>
          <w:rFonts w:eastAsia="Times New Roman"/>
          <w:b/>
          <w:szCs w:val="28"/>
          <w:lang w:eastAsia="ru-RU"/>
        </w:rPr>
      </w:pPr>
    </w:p>
    <w:p w:rsidR="00451FC6" w:rsidRPr="00451FC6" w:rsidRDefault="00451FC6" w:rsidP="00451FC6">
      <w:pPr>
        <w:widowControl w:val="0"/>
        <w:autoSpaceDE w:val="0"/>
        <w:autoSpaceDN w:val="0"/>
        <w:adjustRightInd w:val="0"/>
        <w:spacing w:line="276" w:lineRule="auto"/>
        <w:ind w:firstLine="567"/>
        <w:jc w:val="both"/>
        <w:rPr>
          <w:rFonts w:eastAsia="Times New Roman"/>
          <w:b/>
          <w:szCs w:val="28"/>
          <w:lang w:eastAsia="ru-RU"/>
        </w:rPr>
      </w:pPr>
      <w:r w:rsidRPr="00451FC6">
        <w:rPr>
          <w:rFonts w:eastAsia="Times New Roman"/>
          <w:b/>
          <w:szCs w:val="28"/>
          <w:lang w:eastAsia="ru-RU"/>
        </w:rPr>
        <w:t xml:space="preserve">5. Информация об итогах реализации муниципальной программы, в том числе ее структурных элементов, и планы на очередной финансовый год: </w:t>
      </w:r>
    </w:p>
    <w:p w:rsidR="00451FC6" w:rsidRPr="00451FC6" w:rsidRDefault="00451FC6" w:rsidP="00451FC6">
      <w:pPr>
        <w:widowControl w:val="0"/>
        <w:autoSpaceDE w:val="0"/>
        <w:autoSpaceDN w:val="0"/>
        <w:adjustRightInd w:val="0"/>
        <w:spacing w:line="276" w:lineRule="auto"/>
        <w:ind w:firstLine="567"/>
        <w:jc w:val="both"/>
        <w:rPr>
          <w:rFonts w:eastAsia="Times New Roman"/>
          <w:b/>
          <w:szCs w:val="28"/>
          <w:lang w:eastAsia="ru-RU"/>
        </w:rPr>
      </w:pPr>
      <w:r w:rsidRPr="00451FC6">
        <w:rPr>
          <w:rFonts w:cs="Arial"/>
          <w:b/>
        </w:rPr>
        <w:lastRenderedPageBreak/>
        <w:t>Направление (подпрограмма) «Повышение эффективности муниципального управления».</w:t>
      </w:r>
    </w:p>
    <w:p w:rsidR="00451FC6" w:rsidRPr="00451FC6" w:rsidRDefault="00451FC6" w:rsidP="00451FC6">
      <w:pPr>
        <w:widowControl w:val="0"/>
        <w:autoSpaceDE w:val="0"/>
        <w:autoSpaceDN w:val="0"/>
        <w:adjustRightInd w:val="0"/>
        <w:spacing w:line="276" w:lineRule="auto"/>
        <w:ind w:firstLine="567"/>
        <w:jc w:val="both"/>
        <w:rPr>
          <w:rFonts w:cs="Arial"/>
          <w:b/>
        </w:rPr>
      </w:pPr>
      <w:r w:rsidRPr="00451FC6">
        <w:rPr>
          <w:rFonts w:cs="Arial"/>
          <w:b/>
        </w:rPr>
        <w:t>Комплекс процессных мероприятий «Повышение эффективности муниципального управления»:</w:t>
      </w:r>
    </w:p>
    <w:p w:rsidR="00451FC6" w:rsidRPr="00451FC6" w:rsidRDefault="00451FC6" w:rsidP="00451FC6">
      <w:pPr>
        <w:widowControl w:val="0"/>
        <w:autoSpaceDE w:val="0"/>
        <w:autoSpaceDN w:val="0"/>
        <w:adjustRightInd w:val="0"/>
        <w:ind w:firstLine="567"/>
        <w:jc w:val="both"/>
      </w:pPr>
      <w:r w:rsidRPr="00451FC6">
        <w:t xml:space="preserve">В целях совершенствования механизмов муниципального управления, в том числе путем внедрения цифровых технологий осуществляется: </w:t>
      </w:r>
    </w:p>
    <w:p w:rsidR="00451FC6" w:rsidRPr="00451FC6" w:rsidRDefault="00451FC6" w:rsidP="00451FC6">
      <w:pPr>
        <w:widowControl w:val="0"/>
        <w:autoSpaceDE w:val="0"/>
        <w:autoSpaceDN w:val="0"/>
        <w:adjustRightInd w:val="0"/>
        <w:ind w:firstLine="567"/>
        <w:jc w:val="both"/>
      </w:pPr>
      <w:r w:rsidRPr="00451FC6">
        <w:t xml:space="preserve">Формирование баз данных о кадровом составе ОМСУ в государственной информационной системе управления кадрами автономного округа и Единой информационной системе управления кадровым составом государственной гражданской службы Российской Федерации (ЕИСУКС); ведение сведений о трудовой деятельности в электронном виде, электронного документооборота, хранения сведений о доходах, об имуществе и обязательствах имущественного характера муниципальных служащих, граждан или кандидатов на должность в электронном виде; взаимодействие с ОМСУ муниципальных образований автономного округа посредством оказания методической помощи ОМСУ муниципальных образований автономного округа, в том числе с использованием информационных систем автономного округа. Муниципальные служащие принимают участие в бесплатных онлайн семинарах в правовой системе «Гарант», «Консультант». </w:t>
      </w:r>
    </w:p>
    <w:p w:rsidR="00451FC6" w:rsidRPr="00451FC6" w:rsidRDefault="00451FC6" w:rsidP="00451FC6">
      <w:pPr>
        <w:ind w:firstLine="708"/>
        <w:jc w:val="both"/>
      </w:pPr>
      <w:r w:rsidRPr="00451FC6">
        <w:t xml:space="preserve">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 сведения о проведении конкурсов размещаются на официальных сайтах ОМСУ, ФГИС «ЕИСУКС», на Единой цифровой платформе в сфере занятости и трудовых отношений «Работа в России» (100%). </w:t>
      </w:r>
    </w:p>
    <w:p w:rsidR="00451FC6" w:rsidRPr="00451FC6" w:rsidRDefault="00451FC6" w:rsidP="00451FC6">
      <w:pPr>
        <w:tabs>
          <w:tab w:val="left" w:pos="709"/>
        </w:tabs>
        <w:jc w:val="both"/>
      </w:pPr>
      <w:r w:rsidRPr="00451FC6">
        <w:tab/>
        <w:t>В целях формирования и развития системы управления муниципальной службой организована работа коллегиальных органов.</w:t>
      </w:r>
    </w:p>
    <w:p w:rsidR="00451FC6" w:rsidRPr="00451FC6" w:rsidRDefault="00451FC6" w:rsidP="00451FC6">
      <w:pPr>
        <w:tabs>
          <w:tab w:val="left" w:pos="709"/>
        </w:tabs>
        <w:jc w:val="both"/>
      </w:pPr>
      <w:r w:rsidRPr="00451FC6">
        <w:tab/>
        <w:t>В администрации города в 202</w:t>
      </w:r>
      <w:r w:rsidR="00D77683">
        <w:t>5</w:t>
      </w:r>
      <w:r w:rsidRPr="00451FC6">
        <w:t xml:space="preserve"> году проведено:</w:t>
      </w:r>
    </w:p>
    <w:p w:rsidR="00D77683" w:rsidRPr="00D77683" w:rsidRDefault="00D77683" w:rsidP="00D77683">
      <w:pPr>
        <w:tabs>
          <w:tab w:val="left" w:pos="1418"/>
        </w:tabs>
        <w:jc w:val="both"/>
        <w:rPr>
          <w:rFonts w:eastAsia="Times New Roman"/>
          <w:szCs w:val="20"/>
          <w:lang w:eastAsia="ru-RU"/>
        </w:rPr>
      </w:pPr>
      <w:r w:rsidRPr="00D77683">
        <w:rPr>
          <w:rFonts w:eastAsia="Times New Roman"/>
          <w:szCs w:val="20"/>
          <w:lang w:eastAsia="ru-RU"/>
        </w:rPr>
        <w:t xml:space="preserve">- 17 заседания конкурсной комиссии (на замещение должностей м/с) – по результатам конкурса отобраны 11 кандидатов. </w:t>
      </w:r>
    </w:p>
    <w:p w:rsidR="00D77683" w:rsidRPr="00763B02" w:rsidRDefault="00D77683" w:rsidP="00D77683">
      <w:pPr>
        <w:tabs>
          <w:tab w:val="left" w:pos="709"/>
        </w:tabs>
        <w:jc w:val="both"/>
        <w:rPr>
          <w:rFonts w:eastAsia="Times New Roman"/>
          <w:szCs w:val="20"/>
          <w:lang w:eastAsia="ru-RU"/>
        </w:rPr>
      </w:pPr>
      <w:r w:rsidRPr="00763B02">
        <w:rPr>
          <w:rFonts w:eastAsia="Times New Roman"/>
          <w:szCs w:val="20"/>
          <w:lang w:eastAsia="ru-RU"/>
        </w:rPr>
        <w:t>- 8 заседаний комиссии по вопросам муниципальной службы, резерва управленческих кадров при главе города - в кадровый резерв включены по результатам конкурса - 3 чел.; по результатам аттестации – 6 чел.; исключены 25 гр-н, в связи с истечением срока нахождения в КР, назначением на должности мс, увольнением с МС, а также на основании личных заявлений об исключении из КР.</w:t>
      </w:r>
    </w:p>
    <w:p w:rsidR="00D77683" w:rsidRDefault="00D77683" w:rsidP="00451FC6">
      <w:pPr>
        <w:ind w:firstLine="708"/>
        <w:jc w:val="both"/>
      </w:pPr>
      <w:r>
        <w:t xml:space="preserve">В </w:t>
      </w:r>
      <w:r w:rsidR="00451FC6" w:rsidRPr="00451FC6">
        <w:t>СКП назначение на должности из кадрового резерва, резерва управленческих кадров, по результатам конкурса на замещение вакантных должностей муниципальной службы, не осуществлялось, в связи с отсутствием вакансий</w:t>
      </w:r>
      <w:r>
        <w:t xml:space="preserve">. </w:t>
      </w:r>
      <w:r w:rsidRPr="00451FC6">
        <w:t xml:space="preserve">В Думе города </w:t>
      </w:r>
      <w:r>
        <w:t xml:space="preserve">с </w:t>
      </w:r>
      <w:r w:rsidR="00763B02">
        <w:t>использованием</w:t>
      </w:r>
      <w:r>
        <w:t xml:space="preserve"> </w:t>
      </w:r>
      <w:r w:rsidR="00763B02">
        <w:t>конкурсных</w:t>
      </w:r>
      <w:r>
        <w:t xml:space="preserve"> процедур назначен на должность 1 муниципальный служащий.</w:t>
      </w:r>
    </w:p>
    <w:p w:rsidR="00451FC6" w:rsidRPr="00451FC6" w:rsidRDefault="00451FC6" w:rsidP="00451FC6">
      <w:pPr>
        <w:jc w:val="both"/>
      </w:pPr>
      <w:r w:rsidRPr="00451FC6">
        <w:tab/>
        <w:t>В целях повышения качества формирования кадрового состава муниципальной службы в условиях жесткого дефицита квалифицированных кадров, что, в свою очередь, негативно сказывается на конкурсном отборе кандидатов, в 2025 году приобретен программн</w:t>
      </w:r>
      <w:r w:rsidR="00763B02">
        <w:t>ый</w:t>
      </w:r>
      <w:r w:rsidRPr="00451FC6">
        <w:t xml:space="preserve"> продукт</w:t>
      </w:r>
      <w:r w:rsidR="00763B02">
        <w:t xml:space="preserve"> 1С Оценка персонала, проводится тестирование программного обеспечения.</w:t>
      </w:r>
    </w:p>
    <w:p w:rsidR="00451FC6" w:rsidRPr="00451FC6" w:rsidRDefault="00451FC6" w:rsidP="00451FC6">
      <w:pPr>
        <w:widowControl w:val="0"/>
        <w:autoSpaceDE w:val="0"/>
        <w:autoSpaceDN w:val="0"/>
        <w:adjustRightInd w:val="0"/>
        <w:ind w:firstLine="567"/>
        <w:jc w:val="both"/>
        <w:rPr>
          <w:b/>
        </w:rPr>
      </w:pPr>
    </w:p>
    <w:p w:rsidR="00451FC6" w:rsidRPr="00451FC6" w:rsidRDefault="00451FC6" w:rsidP="00451FC6">
      <w:pPr>
        <w:widowControl w:val="0"/>
        <w:autoSpaceDE w:val="0"/>
        <w:autoSpaceDN w:val="0"/>
        <w:adjustRightInd w:val="0"/>
        <w:ind w:firstLine="567"/>
        <w:jc w:val="both"/>
        <w:rPr>
          <w:b/>
        </w:rPr>
      </w:pPr>
      <w:r w:rsidRPr="00451FC6">
        <w:rPr>
          <w:b/>
        </w:rPr>
        <w:t>Комплекс процессных мероприятий «Развитие кадровых, антикоррупционных технологий и кадрового состава»:</w:t>
      </w:r>
    </w:p>
    <w:p w:rsidR="00451FC6" w:rsidRPr="00451FC6" w:rsidRDefault="00451FC6" w:rsidP="00451FC6">
      <w:pPr>
        <w:autoSpaceDE w:val="0"/>
        <w:autoSpaceDN w:val="0"/>
        <w:adjustRightInd w:val="0"/>
        <w:ind w:firstLine="567"/>
        <w:jc w:val="both"/>
      </w:pPr>
      <w:r w:rsidRPr="00451FC6">
        <w:t>Мероприятия, направленные на усовершенствование механизмов предупреждения коррупции, выявления коррупционных рисков, формированию антикоррупционного поведения муниципальных служащих города:</w:t>
      </w:r>
    </w:p>
    <w:p w:rsidR="00451FC6" w:rsidRPr="00451FC6" w:rsidRDefault="00451FC6" w:rsidP="00451FC6">
      <w:pPr>
        <w:autoSpaceDE w:val="0"/>
        <w:autoSpaceDN w:val="0"/>
        <w:adjustRightInd w:val="0"/>
        <w:ind w:firstLine="567"/>
        <w:jc w:val="both"/>
      </w:pPr>
      <w:r w:rsidRPr="00451FC6">
        <w:t>Обеспечение деятельности комиссии по соблюдению требований к служебному поведению муниципальных служащих и урегулированию конфликта интересов; комиссии по соблюдению требований к служебному поведению руководителей муниципальных организаций, подведомственных администрации города, и урегулированию конфликта интересов в администрации города:</w:t>
      </w:r>
    </w:p>
    <w:p w:rsidR="008231D5" w:rsidRPr="008231D5" w:rsidRDefault="008231D5" w:rsidP="008231D5">
      <w:pPr>
        <w:tabs>
          <w:tab w:val="left" w:pos="851"/>
        </w:tabs>
        <w:jc w:val="both"/>
        <w:rPr>
          <w:rFonts w:eastAsia="Times New Roman"/>
          <w:lang w:eastAsia="ru-RU"/>
        </w:rPr>
      </w:pPr>
      <w:r>
        <w:rPr>
          <w:rFonts w:eastAsia="Times New Roman"/>
          <w:lang w:eastAsia="ru-RU"/>
        </w:rPr>
        <w:tab/>
        <w:t xml:space="preserve">В 2025 году </w:t>
      </w:r>
      <w:r w:rsidRPr="008231D5">
        <w:rPr>
          <w:rFonts w:eastAsia="Times New Roman"/>
          <w:lang w:eastAsia="ru-RU"/>
        </w:rPr>
        <w:t>2025 года проведено:</w:t>
      </w:r>
    </w:p>
    <w:p w:rsidR="008231D5" w:rsidRPr="008231D5" w:rsidRDefault="008231D5" w:rsidP="008231D5">
      <w:pPr>
        <w:autoSpaceDE w:val="0"/>
        <w:autoSpaceDN w:val="0"/>
        <w:adjustRightInd w:val="0"/>
        <w:jc w:val="both"/>
        <w:rPr>
          <w:rFonts w:eastAsia="Times New Roman"/>
          <w:lang w:eastAsia="ru-RU"/>
        </w:rPr>
      </w:pPr>
      <w:r w:rsidRPr="008231D5">
        <w:rPr>
          <w:rFonts w:eastAsia="Times New Roman"/>
          <w:lang w:eastAsia="ru-RU"/>
        </w:rPr>
        <w:t xml:space="preserve">- 7 заседаний комиссии по соблюдению требований к служебному поведению муниципальных служащих и урегулированию конфликта интересов. </w:t>
      </w:r>
    </w:p>
    <w:p w:rsidR="008231D5" w:rsidRPr="008231D5" w:rsidRDefault="008231D5" w:rsidP="008231D5">
      <w:pPr>
        <w:ind w:firstLine="708"/>
        <w:jc w:val="both"/>
        <w:rPr>
          <w:rFonts w:eastAsia="Times New Roman"/>
          <w:lang w:eastAsia="ru-RU"/>
        </w:rPr>
      </w:pPr>
      <w:r w:rsidRPr="008231D5">
        <w:rPr>
          <w:rFonts w:eastAsia="Times New Roman"/>
          <w:lang w:eastAsia="ru-RU"/>
        </w:rPr>
        <w:lastRenderedPageBreak/>
        <w:t>Факты несоблюдения требований к служебному поведению и (или) требований к урегулированию конфликта интересов в отношении муниципальных служащих не установлены. Установлены факты представления неполных и (или) недостоверных сведений о доходах в отношении 3-х муниципальных служащих, к 1 мс применено дисциплинарное взыскание в виде замечания.</w:t>
      </w:r>
    </w:p>
    <w:p w:rsidR="008231D5" w:rsidRPr="008231D5" w:rsidRDefault="008231D5" w:rsidP="008231D5">
      <w:pPr>
        <w:jc w:val="both"/>
        <w:rPr>
          <w:rFonts w:eastAsia="Times New Roman"/>
          <w:lang w:eastAsia="ru-RU"/>
        </w:rPr>
      </w:pPr>
      <w:r w:rsidRPr="008231D5">
        <w:rPr>
          <w:rFonts w:eastAsia="Times New Roman"/>
          <w:lang w:eastAsia="ru-RU"/>
        </w:rPr>
        <w:t>- 2 заседание комиссии по соблюдению требований к служебному поведению руководителей муниципальных учреждений и урегулированию конфликта интересов.</w:t>
      </w:r>
    </w:p>
    <w:p w:rsidR="008231D5" w:rsidRPr="00B661F3" w:rsidRDefault="008231D5" w:rsidP="008231D5">
      <w:pPr>
        <w:autoSpaceDE w:val="0"/>
        <w:autoSpaceDN w:val="0"/>
        <w:adjustRightInd w:val="0"/>
        <w:ind w:firstLine="567"/>
        <w:jc w:val="both"/>
        <w:rPr>
          <w:rFonts w:eastAsia="Times New Roman"/>
          <w:lang w:eastAsia="ru-RU"/>
        </w:rPr>
      </w:pPr>
      <w:r w:rsidRPr="008231D5">
        <w:rPr>
          <w:rFonts w:eastAsia="Times New Roman"/>
          <w:lang w:eastAsia="ru-RU"/>
        </w:rPr>
        <w:t xml:space="preserve">Установлены факты несоблюдения требований к служебному поведению и требований к урегулированию конфликта интересов в отношении 1 руководителя муниципального учреждения, к </w:t>
      </w:r>
      <w:r w:rsidRPr="00B661F3">
        <w:rPr>
          <w:rFonts w:eastAsia="Times New Roman"/>
          <w:lang w:eastAsia="ru-RU"/>
        </w:rPr>
        <w:t>которому применено дисциплинарное взыскание в виде выговора.</w:t>
      </w:r>
    </w:p>
    <w:p w:rsidR="00B661F3" w:rsidRPr="00B661F3" w:rsidRDefault="00B661F3" w:rsidP="00B661F3">
      <w:pPr>
        <w:ind w:firstLine="567"/>
        <w:jc w:val="both"/>
      </w:pPr>
      <w:r w:rsidRPr="00B661F3">
        <w:t xml:space="preserve">В СКП </w:t>
      </w:r>
      <w:r w:rsidRPr="00B661F3">
        <w:t>од</w:t>
      </w:r>
      <w:r w:rsidRPr="00B661F3">
        <w:t>и</w:t>
      </w:r>
      <w:r w:rsidRPr="00B661F3">
        <w:t>н муниципальны</w:t>
      </w:r>
      <w:r w:rsidRPr="00B661F3">
        <w:t>й служащий</w:t>
      </w:r>
      <w:r w:rsidRPr="00B661F3">
        <w:t xml:space="preserve"> предостав</w:t>
      </w:r>
      <w:r w:rsidRPr="00B661F3">
        <w:t xml:space="preserve">ил </w:t>
      </w:r>
      <w:r w:rsidRPr="00B661F3">
        <w:t>недостоверные сведения о доходах, об имуществе и обязательствах имущественного характера. Была проведена проверка, по результатам которой было принято решение ограничиться моральным осуждением и провести профилактическое мероприятие.</w:t>
      </w:r>
    </w:p>
    <w:p w:rsidR="00451FC6" w:rsidRPr="00451FC6" w:rsidRDefault="00451FC6" w:rsidP="00451FC6">
      <w:pPr>
        <w:autoSpaceDE w:val="0"/>
        <w:autoSpaceDN w:val="0"/>
        <w:adjustRightInd w:val="0"/>
        <w:ind w:firstLine="567"/>
        <w:jc w:val="both"/>
      </w:pPr>
      <w:r w:rsidRPr="00451FC6">
        <w:t>В 202</w:t>
      </w:r>
      <w:r w:rsidR="008231D5" w:rsidRPr="00B661F3">
        <w:t>5</w:t>
      </w:r>
      <w:r w:rsidRPr="00451FC6">
        <w:t xml:space="preserve"> году кадровой службой администрации города проведено </w:t>
      </w:r>
      <w:r w:rsidR="00B661F3">
        <w:t>11</w:t>
      </w:r>
      <w:r w:rsidRPr="00451FC6">
        <w:t xml:space="preserve"> мероприятий антикоррупционного просвещения для муниципальных служащих, руководителей и лиц, ответственных за профилактику коррупции, муниципальных организаций, подведомственных администрации города.</w:t>
      </w:r>
    </w:p>
    <w:p w:rsidR="00451FC6" w:rsidRPr="00451FC6" w:rsidRDefault="00451FC6" w:rsidP="00451FC6">
      <w:pPr>
        <w:ind w:firstLine="567"/>
        <w:jc w:val="both"/>
      </w:pPr>
      <w:r w:rsidRPr="00451FC6">
        <w:t>В 202</w:t>
      </w:r>
      <w:r w:rsidR="008231D5">
        <w:t xml:space="preserve">5 </w:t>
      </w:r>
      <w:r w:rsidRPr="00451FC6">
        <w:t>году в администрации города</w:t>
      </w:r>
      <w:r w:rsidR="008231D5">
        <w:t xml:space="preserve"> активно используется </w:t>
      </w:r>
      <w:r w:rsidRPr="00451FC6">
        <w:t>программное обеспечение 1С Антикоррупция ГИС УК Югры и проведена следующая работа:</w:t>
      </w:r>
    </w:p>
    <w:p w:rsidR="00451FC6" w:rsidRPr="00451FC6" w:rsidRDefault="00451FC6" w:rsidP="00451FC6">
      <w:pPr>
        <w:ind w:firstLine="567"/>
        <w:jc w:val="both"/>
      </w:pPr>
      <w:r w:rsidRPr="00451FC6">
        <w:t xml:space="preserve">- </w:t>
      </w:r>
      <w:r w:rsidR="008231D5">
        <w:t xml:space="preserve">скорректированы </w:t>
      </w:r>
      <w:r w:rsidRPr="00451FC6">
        <w:t xml:space="preserve">персональные данные муниципальных служащих (дата рождения, СНИЛС, ИНН, место рождения, телефон, адрес электронной почты), дата приема, должность, кадровые переводы, состав семьи (степень родства, ФИО, дата рождения, место рождения, адрес проживания, регистрации, место работы, должность, СНИЛС). </w:t>
      </w:r>
    </w:p>
    <w:p w:rsidR="00451FC6" w:rsidRPr="00451FC6" w:rsidRDefault="00451FC6" w:rsidP="00451FC6">
      <w:pPr>
        <w:ind w:firstLine="567"/>
        <w:jc w:val="both"/>
      </w:pPr>
      <w:r w:rsidRPr="00451FC6">
        <w:t xml:space="preserve">- </w:t>
      </w:r>
      <w:r w:rsidR="00A13310">
        <w:t>осуществлен</w:t>
      </w:r>
      <w:r w:rsidRPr="00451FC6">
        <w:t xml:space="preserve"> прием электронных справок о доходах, расходах, об имуществе и обязательствах имущественного характера, а также сведений о доходах, об имуществе и обязательствах имущественного характера супруги (супруга) и несовершеннолетних детей муниципальных служащих за период 202</w:t>
      </w:r>
      <w:r w:rsidR="00A13310">
        <w:t>4</w:t>
      </w:r>
      <w:r w:rsidRPr="00451FC6">
        <w:t xml:space="preserve"> года.</w:t>
      </w:r>
    </w:p>
    <w:p w:rsidR="00451FC6" w:rsidRPr="00451FC6" w:rsidRDefault="00451FC6" w:rsidP="00451FC6">
      <w:pPr>
        <w:widowControl w:val="0"/>
        <w:autoSpaceDE w:val="0"/>
        <w:autoSpaceDN w:val="0"/>
        <w:adjustRightInd w:val="0"/>
        <w:ind w:firstLine="567"/>
        <w:jc w:val="both"/>
      </w:pPr>
      <w:r w:rsidRPr="00451FC6">
        <w:t>Конкурс «Лучший муниципальный служащий города Пыть-Яха» в 202</w:t>
      </w:r>
      <w:r w:rsidR="00A13310">
        <w:t>5</w:t>
      </w:r>
      <w:r w:rsidRPr="00451FC6">
        <w:t xml:space="preserve"> году не проводился в связи с отсутствием кандидатов.</w:t>
      </w:r>
    </w:p>
    <w:p w:rsidR="00A13310" w:rsidRDefault="00A13310" w:rsidP="00451FC6">
      <w:pPr>
        <w:widowControl w:val="0"/>
        <w:autoSpaceDE w:val="0"/>
        <w:autoSpaceDN w:val="0"/>
        <w:adjustRightInd w:val="0"/>
        <w:ind w:firstLine="567"/>
        <w:jc w:val="both"/>
        <w:rPr>
          <w:b/>
        </w:rPr>
      </w:pPr>
    </w:p>
    <w:p w:rsidR="00451FC6" w:rsidRPr="00451FC6" w:rsidRDefault="00451FC6" w:rsidP="00451FC6">
      <w:pPr>
        <w:widowControl w:val="0"/>
        <w:autoSpaceDE w:val="0"/>
        <w:autoSpaceDN w:val="0"/>
        <w:adjustRightInd w:val="0"/>
        <w:ind w:firstLine="567"/>
        <w:jc w:val="both"/>
        <w:rPr>
          <w:rFonts w:eastAsia="Times New Roman"/>
          <w:b/>
          <w:lang w:eastAsia="ru-RU"/>
        </w:rPr>
      </w:pPr>
      <w:r w:rsidRPr="00451FC6">
        <w:rPr>
          <w:b/>
        </w:rPr>
        <w:t>Комплекс процессных мероприятий «Повышение профессионального уровня муниципальных служащих, управленческих кадров и лиц, включенных в резерв управленческих кадров».</w:t>
      </w:r>
    </w:p>
    <w:p w:rsidR="00451FC6" w:rsidRPr="00451FC6" w:rsidRDefault="00451FC6" w:rsidP="00451FC6">
      <w:pPr>
        <w:autoSpaceDE w:val="0"/>
        <w:autoSpaceDN w:val="0"/>
        <w:adjustRightInd w:val="0"/>
        <w:ind w:firstLine="567"/>
        <w:jc w:val="both"/>
      </w:pPr>
      <w:r w:rsidRPr="00451FC6">
        <w:t>Дополнительное профессиональное образование в 202</w:t>
      </w:r>
      <w:r w:rsidR="000D5FA3">
        <w:t>5</w:t>
      </w:r>
      <w:r w:rsidRPr="00451FC6">
        <w:t xml:space="preserve"> году за счет средств Программы получили </w:t>
      </w:r>
      <w:r w:rsidR="00763B02">
        <w:t>61</w:t>
      </w:r>
      <w:r w:rsidRPr="00451FC6">
        <w:t xml:space="preserve"> чел. (муниципальных служащих, лиц, замещающих муниципальные должности и лиц, включенных в кадровый резерв и резерв управленческих кадров ОМСУ, что составило 1</w:t>
      </w:r>
      <w:r w:rsidR="00763B02">
        <w:t>0</w:t>
      </w:r>
      <w:r w:rsidRPr="00451FC6">
        <w:t>7,</w:t>
      </w:r>
      <w:r w:rsidR="00763B02">
        <w:t>0</w:t>
      </w:r>
      <w:r w:rsidRPr="00451FC6">
        <w:t xml:space="preserve">% от текущей потребности (увеличение количества лиц, получивших ДПО, явилось следствием изменения кадрового состава администрации города). </w:t>
      </w:r>
    </w:p>
    <w:p w:rsidR="00451FC6" w:rsidRPr="00451FC6" w:rsidRDefault="00451FC6" w:rsidP="00451FC6">
      <w:pPr>
        <w:autoSpaceDE w:val="0"/>
        <w:autoSpaceDN w:val="0"/>
        <w:adjustRightInd w:val="0"/>
        <w:ind w:firstLine="708"/>
        <w:jc w:val="both"/>
      </w:pPr>
      <w:r w:rsidRPr="00451FC6">
        <w:t>Во исполнение Указа Указ Президента Российской Федерации от 16 августа 2021 года                               № 478 «О Национальном плане противодействия коррупции на 2021-2024 годы» (п/п «а», «б», «в» п 39 Национального плана) в 202</w:t>
      </w:r>
      <w:r w:rsidR="000D5FA3">
        <w:t>5</w:t>
      </w:r>
      <w:r w:rsidRPr="00451FC6">
        <w:t xml:space="preserve"> году в администрации города обучение по образовательным программам</w:t>
      </w:r>
      <w:r w:rsidR="000D5FA3">
        <w:t xml:space="preserve"> (в т.ч. с использованием электронного обучения)</w:t>
      </w:r>
      <w:r w:rsidRPr="00451FC6">
        <w:t xml:space="preserve"> в области противодействия коррупции прошли:</w:t>
      </w:r>
    </w:p>
    <w:p w:rsidR="00575342" w:rsidRPr="00575342" w:rsidRDefault="00575342" w:rsidP="00575342">
      <w:pPr>
        <w:autoSpaceDE w:val="0"/>
        <w:autoSpaceDN w:val="0"/>
        <w:adjustRightInd w:val="0"/>
        <w:jc w:val="both"/>
        <w:rPr>
          <w:rFonts w:eastAsia="Times New Roman"/>
          <w:lang w:eastAsia="ru-RU"/>
        </w:rPr>
      </w:pPr>
      <w:r w:rsidRPr="00575342">
        <w:rPr>
          <w:rFonts w:eastAsia="Times New Roman"/>
          <w:lang w:eastAsia="ru-RU"/>
        </w:rPr>
        <w:t>-</w:t>
      </w:r>
      <w:r w:rsidRPr="00575342">
        <w:rPr>
          <w:rFonts w:eastAsia="Times New Roman"/>
          <w:lang w:eastAsia="ru-RU"/>
        </w:rPr>
        <w:tab/>
        <w:t>муниципальные служащие, в том числе впервые поступившие на муниципальную службу, а также лица, замещающих должности, связанные с соблюдением антикоррупционных стандартов, в количестве 8 чел.;</w:t>
      </w:r>
    </w:p>
    <w:p w:rsidR="00575342" w:rsidRPr="00575342" w:rsidRDefault="00575342" w:rsidP="00575342">
      <w:pPr>
        <w:autoSpaceDE w:val="0"/>
        <w:autoSpaceDN w:val="0"/>
        <w:adjustRightInd w:val="0"/>
        <w:jc w:val="both"/>
        <w:rPr>
          <w:rFonts w:eastAsia="Times New Roman"/>
          <w:lang w:eastAsia="ru-RU"/>
        </w:rPr>
      </w:pPr>
      <w:r w:rsidRPr="00575342">
        <w:rPr>
          <w:rFonts w:eastAsia="Times New Roman"/>
          <w:lang w:eastAsia="ru-RU"/>
        </w:rPr>
        <w:t>-</w:t>
      </w:r>
      <w:r w:rsidRPr="00575342">
        <w:rPr>
          <w:rFonts w:eastAsia="Times New Roman"/>
          <w:lang w:eastAsia="ru-RU"/>
        </w:rPr>
        <w:tab/>
        <w:t>муниципальные служащие в должностные обязанности которых входит участие в противодействии коррупции – 4 чел.;</w:t>
      </w:r>
    </w:p>
    <w:p w:rsidR="00575342" w:rsidRPr="00575342" w:rsidRDefault="00575342" w:rsidP="00575342">
      <w:pPr>
        <w:autoSpaceDE w:val="0"/>
        <w:autoSpaceDN w:val="0"/>
        <w:adjustRightInd w:val="0"/>
        <w:jc w:val="both"/>
        <w:rPr>
          <w:rFonts w:eastAsia="Times New Roman"/>
          <w:lang w:eastAsia="ru-RU"/>
        </w:rPr>
      </w:pPr>
      <w:r w:rsidRPr="00575342">
        <w:rPr>
          <w:rFonts w:eastAsia="Times New Roman"/>
          <w:lang w:eastAsia="ru-RU"/>
        </w:rPr>
        <w:t>-</w:t>
      </w:r>
      <w:r w:rsidRPr="00575342">
        <w:rPr>
          <w:rFonts w:eastAsia="Times New Roman"/>
          <w:lang w:eastAsia="ru-RU"/>
        </w:rPr>
        <w:tab/>
        <w:t>муниципальные служащие в должностные обязанности которых входит участие в проведении закупок товаров, работ, услуг для обеспечения государственных (муниципальных) нужд – 4 чел.</w:t>
      </w:r>
    </w:p>
    <w:p w:rsidR="00451FC6" w:rsidRPr="00451FC6" w:rsidRDefault="00451FC6" w:rsidP="00451FC6">
      <w:pPr>
        <w:jc w:val="both"/>
        <w:rPr>
          <w:rFonts w:cs="Arial"/>
          <w:b/>
        </w:rPr>
      </w:pPr>
    </w:p>
    <w:p w:rsidR="00451FC6" w:rsidRPr="00451FC6" w:rsidRDefault="00451FC6" w:rsidP="00575342">
      <w:pPr>
        <w:ind w:firstLine="708"/>
        <w:jc w:val="both"/>
        <w:rPr>
          <w:b/>
        </w:rPr>
      </w:pPr>
      <w:r w:rsidRPr="00451FC6">
        <w:rPr>
          <w:rFonts w:cs="Arial"/>
          <w:b/>
        </w:rPr>
        <w:lastRenderedPageBreak/>
        <w:t xml:space="preserve">Направление (подпрограмма) </w:t>
      </w:r>
      <w:r w:rsidRPr="00451FC6">
        <w:rPr>
          <w:rFonts w:cs="Arial"/>
          <w:b/>
          <w:bCs/>
        </w:rPr>
        <w:t>Обеспечение условий для осуществления деятельности органов местного самоуправления города Пыть-Яха и муниципальных учреждений города</w:t>
      </w:r>
    </w:p>
    <w:p w:rsidR="00451FC6" w:rsidRPr="00451FC6" w:rsidRDefault="00451FC6" w:rsidP="00451FC6">
      <w:pPr>
        <w:jc w:val="both"/>
        <w:rPr>
          <w:rFonts w:cs="Arial"/>
          <w:b/>
        </w:rPr>
      </w:pPr>
      <w:r w:rsidRPr="00451FC6">
        <w:rPr>
          <w:rFonts w:cs="Arial"/>
          <w:b/>
        </w:rPr>
        <w:t>Комплекс процессных мероприятий «Обеспечение условий для осуществления деятельности органов местного самоуправления города Пыть-Яха и муниципальных учреждений города»:</w:t>
      </w:r>
    </w:p>
    <w:p w:rsidR="00451FC6" w:rsidRPr="00451FC6" w:rsidRDefault="00451FC6" w:rsidP="00451FC6">
      <w:pPr>
        <w:ind w:firstLine="708"/>
        <w:jc w:val="both"/>
      </w:pPr>
      <w:r w:rsidRPr="00451FC6">
        <w:t>Освоение бюджетных средств осуществлено в рамках программных мероприятий, запланированных за период январь-декабрь 202</w:t>
      </w:r>
      <w:r w:rsidR="00575342">
        <w:t>5</w:t>
      </w:r>
      <w:r w:rsidRPr="00451FC6">
        <w:t xml:space="preserve"> года. Данные мероприятия выполняются соисполнителями, путем соблюдения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451FC6" w:rsidRPr="00451FC6" w:rsidRDefault="00451FC6" w:rsidP="00451FC6">
      <w:pPr>
        <w:ind w:firstLine="708"/>
        <w:jc w:val="both"/>
      </w:pPr>
      <w:r w:rsidRPr="00451FC6">
        <w:t>Выплачена заработная плата и начисления на заработную плату за январь-декабрь 202</w:t>
      </w:r>
      <w:r w:rsidR="00575342">
        <w:t>5</w:t>
      </w:r>
      <w:r w:rsidRPr="00451FC6">
        <w:t xml:space="preserve"> г., единовременное денежное поощрение к праздничным датам, произведена оплата льготного проезда и командировочных расходов, перечислений налогов.</w:t>
      </w:r>
    </w:p>
    <w:p w:rsidR="00451FC6" w:rsidRPr="00451FC6" w:rsidRDefault="00451FC6" w:rsidP="00451FC6">
      <w:pPr>
        <w:ind w:firstLine="708"/>
        <w:jc w:val="both"/>
      </w:pPr>
    </w:p>
    <w:p w:rsidR="00451FC6" w:rsidRPr="00451FC6" w:rsidRDefault="00451FC6" w:rsidP="00451FC6">
      <w:pPr>
        <w:jc w:val="both"/>
        <w:rPr>
          <w:rFonts w:cs="Arial"/>
          <w:b/>
        </w:rPr>
      </w:pPr>
      <w:r w:rsidRPr="00451FC6">
        <w:rPr>
          <w:rFonts w:cs="Arial"/>
          <w:b/>
        </w:rPr>
        <w:t>Комплекс процессных мероприятий «Реализация переданных государственных полномочий по государственной регистрации актов гражданского состояния»:</w:t>
      </w:r>
    </w:p>
    <w:p w:rsidR="00451FC6" w:rsidRPr="00451FC6" w:rsidRDefault="00451FC6" w:rsidP="00451FC6">
      <w:pPr>
        <w:ind w:firstLine="567"/>
        <w:jc w:val="both"/>
      </w:pPr>
      <w:r w:rsidRPr="00451FC6">
        <w:t>Показатели количества совершенных юридически значимых действий не зависит от качества работы отдела. Показатель зависит от количества обращений и запросов, поступивших в отдел ЗАГС, от методики учета поступающих обращений и запросов.</w:t>
      </w:r>
    </w:p>
    <w:p w:rsidR="00451FC6" w:rsidRPr="00451FC6" w:rsidRDefault="00451FC6" w:rsidP="00451FC6">
      <w:pPr>
        <w:widowControl w:val="0"/>
        <w:autoSpaceDE w:val="0"/>
        <w:autoSpaceDN w:val="0"/>
        <w:adjustRightInd w:val="0"/>
        <w:ind w:firstLine="567"/>
        <w:jc w:val="both"/>
        <w:rPr>
          <w:rFonts w:eastAsia="Times New Roman"/>
          <w:b/>
          <w:szCs w:val="28"/>
          <w:lang w:eastAsia="ru-RU"/>
        </w:rPr>
      </w:pPr>
    </w:p>
    <w:p w:rsidR="00A82739" w:rsidRPr="00D54484" w:rsidRDefault="00843527" w:rsidP="004A7410">
      <w:pPr>
        <w:widowControl w:val="0"/>
        <w:autoSpaceDE w:val="0"/>
        <w:autoSpaceDN w:val="0"/>
        <w:adjustRightInd w:val="0"/>
        <w:ind w:firstLine="567"/>
        <w:jc w:val="both"/>
        <w:rPr>
          <w:rFonts w:cs="Arial"/>
          <w:b/>
          <w:color w:val="FFFFFF" w:themeColor="background1"/>
        </w:rPr>
      </w:pPr>
      <w:r w:rsidRPr="00456003">
        <w:rPr>
          <w:rFonts w:eastAsia="Times New Roman"/>
          <w:b/>
          <w:szCs w:val="28"/>
          <w:lang w:eastAsia="ru-RU"/>
        </w:rPr>
        <w:t>6. Предложения о корректировке, досрочном прекращении реализации структурных элементов или муниципальной программы в целом</w:t>
      </w:r>
      <w:r w:rsidR="00556526">
        <w:rPr>
          <w:rFonts w:eastAsia="Times New Roman"/>
          <w:b/>
          <w:szCs w:val="28"/>
          <w:lang w:eastAsia="ru-RU"/>
        </w:rPr>
        <w:t xml:space="preserve">: </w:t>
      </w:r>
      <w:r w:rsidR="006F4041">
        <w:rPr>
          <w:rFonts w:eastAsia="Times New Roman"/>
          <w:szCs w:val="28"/>
          <w:lang w:eastAsia="ru-RU"/>
        </w:rPr>
        <w:t>Предложения отсутствуют.</w:t>
      </w:r>
      <w:r w:rsidR="005C3466" w:rsidRPr="00D54484">
        <w:rPr>
          <w:rFonts w:cs="Arial"/>
          <w:color w:val="FFFFFF" w:themeColor="background1"/>
        </w:rPr>
        <w:t xml:space="preserve"> ВСЕГО 500 тыс. на год, почему ответственный исполнитель – Я? </w:t>
      </w:r>
      <w:r w:rsidR="00A24046" w:rsidRPr="00D54484">
        <w:rPr>
          <w:rFonts w:cs="Arial"/>
          <w:color w:val="FFFFFF" w:themeColor="background1"/>
        </w:rPr>
        <w:t>Вот есть на свете справедливость?!</w:t>
      </w:r>
      <w:r w:rsidR="00A82739" w:rsidRPr="00D54484">
        <w:rPr>
          <w:rFonts w:cs="Arial"/>
          <w:color w:val="FFFFFF" w:themeColor="background1"/>
        </w:rPr>
        <w:t xml:space="preserve"> </w:t>
      </w:r>
    </w:p>
    <w:p w:rsidR="00DC7FCF" w:rsidRPr="00795312" w:rsidRDefault="00843527" w:rsidP="00575342">
      <w:pPr>
        <w:pStyle w:val="af7"/>
        <w:ind w:firstLine="567"/>
        <w:jc w:val="both"/>
      </w:pPr>
      <w:r w:rsidRPr="00DC7FCF">
        <w:rPr>
          <w:rFonts w:eastAsia="Times New Roman"/>
          <w:b/>
          <w:lang w:eastAsia="ru-RU"/>
        </w:rPr>
        <w:t>7. Сведения об изменениях, внесенных в отчетном периоде в муниципальную программу</w:t>
      </w:r>
      <w:r w:rsidR="00556526" w:rsidRPr="00DC7FCF">
        <w:rPr>
          <w:rFonts w:eastAsia="Times New Roman"/>
          <w:b/>
          <w:lang w:eastAsia="ru-RU"/>
        </w:rPr>
        <w:t xml:space="preserve">: </w:t>
      </w:r>
      <w:r w:rsidR="00C34070" w:rsidRPr="00DC7FCF">
        <w:rPr>
          <w:rFonts w:eastAsia="Times New Roman"/>
          <w:b/>
          <w:lang w:eastAsia="ru-RU"/>
        </w:rPr>
        <w:t xml:space="preserve">Внесены изменения в Программу на основании постановления администрации города </w:t>
      </w:r>
      <w:r w:rsidR="006F4041" w:rsidRPr="00DC7FCF">
        <w:rPr>
          <w:noProof/>
        </w:rPr>
        <w:t>от 12.02.2025 № 33-па «</w:t>
      </w:r>
      <w:r w:rsidR="006F4041" w:rsidRPr="00DC7FCF">
        <w:t xml:space="preserve">О внесении изменения в постановление администрации города от </w:t>
      </w:r>
      <w:r w:rsidR="006F4041" w:rsidRPr="00DC7FCF">
        <w:rPr>
          <w:lang w:eastAsia="en-US"/>
        </w:rPr>
        <w:t>21.12.2023 № 353-па</w:t>
      </w:r>
      <w:r w:rsidR="006F4041" w:rsidRPr="00DC7FCF">
        <w:t xml:space="preserve"> «Об утверждении муниципальной программы «Развитие муниципальной службы в городе Пыть-Яхе» (в ред. от 28.08.2024 № 179-па, </w:t>
      </w:r>
      <w:r w:rsidR="006F4041" w:rsidRPr="00DC7FCF">
        <w:rPr>
          <w:noProof/>
        </w:rPr>
        <w:t>от 28.12.2024 № 300-па</w:t>
      </w:r>
      <w:r w:rsidR="006F4041" w:rsidRPr="00DC7FCF">
        <w:t xml:space="preserve">); от 04.04.2025 № 77-па </w:t>
      </w:r>
      <w:r w:rsidR="006F4041" w:rsidRPr="00795312">
        <w:t>«О внесении изменений в постановление администрации города от 21.12.2023 № 353-па «Об утверждении муниципальной программы «Развитие муниципальной службы в городе Пыть-Яхе» (в ред. от 12.02.2025 № 33-па)</w:t>
      </w:r>
      <w:r w:rsidR="00DC7FCF" w:rsidRPr="00795312">
        <w:t>, о</w:t>
      </w:r>
      <w:r w:rsidR="00DC7FCF" w:rsidRPr="00795312">
        <w:rPr>
          <w:noProof/>
        </w:rPr>
        <w:t>т 21.08.2025 № 264-па «</w:t>
      </w:r>
      <w:r w:rsidR="00DC7FCF" w:rsidRPr="00795312">
        <w:t xml:space="preserve">О внесении изменений в постановление администрации города от </w:t>
      </w:r>
      <w:r w:rsidR="00DC7FCF" w:rsidRPr="00795312">
        <w:rPr>
          <w:lang w:eastAsia="en-US"/>
        </w:rPr>
        <w:t>21.12.2023 № 353-па</w:t>
      </w:r>
      <w:r w:rsidR="00DC7FCF" w:rsidRPr="00795312">
        <w:t xml:space="preserve"> «Об утверждении муниципальной программы «Развитие муниципальной службы в городе Пыть-Яхе» (в ред.</w:t>
      </w:r>
      <w:r w:rsidR="00DC7FCF" w:rsidRPr="00795312">
        <w:rPr>
          <w:rFonts w:cs="Arial"/>
        </w:rPr>
        <w:t xml:space="preserve"> </w:t>
      </w:r>
      <w:hyperlink r:id="rId11" w:tooltip="постановление от 12.02.2025 0:00:00 №33-па Администрация г. Пыть-Ях&#10;&#10;О внесении изменения в постановление администрации города от 21.12.2023 № 353-па " w:history="1">
        <w:r w:rsidR="00DC7FCF" w:rsidRPr="00795312">
          <w:rPr>
            <w:rStyle w:val="ad"/>
            <w:color w:val="auto"/>
            <w:u w:val="none"/>
          </w:rPr>
          <w:t>от 12.02.2025 № 33-па</w:t>
        </w:r>
      </w:hyperlink>
      <w:r w:rsidR="00DC7FCF" w:rsidRPr="00795312">
        <w:rPr>
          <w:rStyle w:val="ad"/>
          <w:color w:val="auto"/>
          <w:u w:val="none"/>
        </w:rPr>
        <w:t>, от 04.04.2025 № 77-па, от 06.05.2025 № 118-па</w:t>
      </w:r>
      <w:r w:rsidR="00DC7FCF" w:rsidRPr="00795312">
        <w:t>)</w:t>
      </w:r>
      <w:r w:rsidR="00795312" w:rsidRPr="00795312">
        <w:t>, о</w:t>
      </w:r>
      <w:r w:rsidR="00795312" w:rsidRPr="00795312">
        <w:rPr>
          <w:noProof/>
        </w:rPr>
        <w:t>т 12.01.2026</w:t>
      </w:r>
      <w:r w:rsidR="00795312" w:rsidRPr="00795312">
        <w:rPr>
          <w:noProof/>
        </w:rPr>
        <w:t xml:space="preserve"> </w:t>
      </w:r>
      <w:r w:rsidR="00795312" w:rsidRPr="00795312">
        <w:rPr>
          <w:noProof/>
        </w:rPr>
        <w:t>№ 01-па</w:t>
      </w:r>
      <w:r w:rsidR="00795312" w:rsidRPr="00795312">
        <w:rPr>
          <w:noProof/>
        </w:rPr>
        <w:t xml:space="preserve"> «</w:t>
      </w:r>
      <w:r w:rsidR="00795312" w:rsidRPr="00795312">
        <w:rPr>
          <w:rFonts w:eastAsia="Times New Roman"/>
          <w:lang w:eastAsia="ru-RU"/>
        </w:rPr>
        <w:t xml:space="preserve">О внесении изменений в постановление администрации города от </w:t>
      </w:r>
      <w:r w:rsidR="00795312" w:rsidRPr="00795312">
        <w:rPr>
          <w:rFonts w:eastAsia="Times New Roman"/>
          <w:lang w:eastAsia="en-US"/>
        </w:rPr>
        <w:t>21.12.2023 № 353-па</w:t>
      </w:r>
      <w:r w:rsidR="00795312" w:rsidRPr="00795312">
        <w:rPr>
          <w:rFonts w:eastAsia="Times New Roman"/>
          <w:lang w:eastAsia="ru-RU"/>
        </w:rPr>
        <w:t xml:space="preserve"> «Об утверждении муниципальной программы </w:t>
      </w:r>
      <w:r w:rsidR="008236A4">
        <w:rPr>
          <w:rFonts w:eastAsia="Times New Roman"/>
          <w:lang w:eastAsia="ru-RU"/>
        </w:rPr>
        <w:t xml:space="preserve">                 </w:t>
      </w:r>
      <w:bookmarkStart w:id="0" w:name="_GoBack"/>
      <w:bookmarkEnd w:id="0"/>
      <w:r w:rsidR="00795312" w:rsidRPr="00795312">
        <w:rPr>
          <w:rFonts w:eastAsia="Times New Roman"/>
          <w:lang w:eastAsia="ru-RU"/>
        </w:rPr>
        <w:t>«Развитие муниципальной службы в городе Пыть-Яхе»</w:t>
      </w:r>
      <w:r w:rsidR="00795312" w:rsidRPr="00795312">
        <w:rPr>
          <w:rFonts w:eastAsia="Times New Roman"/>
          <w:lang w:eastAsia="ru-RU"/>
        </w:rPr>
        <w:t xml:space="preserve"> </w:t>
      </w:r>
      <w:r w:rsidR="00795312" w:rsidRPr="00795312">
        <w:rPr>
          <w:rFonts w:eastAsia="Times New Roman"/>
          <w:lang w:eastAsia="ru-RU"/>
        </w:rPr>
        <w:t xml:space="preserve">(в ред. </w:t>
      </w:r>
      <w:r w:rsidR="00795312" w:rsidRPr="00795312">
        <w:rPr>
          <w:rFonts w:eastAsia="Times New Roman" w:cs="Arial"/>
          <w:lang w:eastAsia="ru-RU"/>
        </w:rPr>
        <w:t xml:space="preserve"> </w:t>
      </w:r>
      <w:hyperlink r:id="rId12" w:tooltip="постановление от 12.02.2025 0:00:00 №33-па Администрация г. Пыть-Ях&#10;&#10;О внесении изменения в постановление администрации города от 21.12.2023 № 353-па " w:history="1">
        <w:r w:rsidR="00795312" w:rsidRPr="00795312">
          <w:rPr>
            <w:rFonts w:eastAsia="Times New Roman" w:cs="Arial"/>
            <w:lang w:eastAsia="ru-RU"/>
          </w:rPr>
          <w:t>от 12.02.2025 № 33-па</w:t>
        </w:r>
      </w:hyperlink>
      <w:r w:rsidR="00795312" w:rsidRPr="00795312">
        <w:rPr>
          <w:rFonts w:eastAsia="Times New Roman" w:cs="Arial"/>
          <w:lang w:eastAsia="ru-RU"/>
        </w:rPr>
        <w:t xml:space="preserve">, от 04.04.2025 № 77-па, </w:t>
      </w:r>
      <w:r w:rsidR="00795312" w:rsidRPr="00795312">
        <w:rPr>
          <w:rFonts w:eastAsia="Times New Roman"/>
          <w:noProof/>
          <w:lang w:eastAsia="ru-RU"/>
        </w:rPr>
        <w:t>от 21.08.2025 № 264-па</w:t>
      </w:r>
      <w:r w:rsidR="00795312" w:rsidRPr="00795312">
        <w:rPr>
          <w:rFonts w:eastAsia="Times New Roman"/>
          <w:lang w:eastAsia="ru-RU"/>
        </w:rPr>
        <w:t>)</w:t>
      </w:r>
      <w:r w:rsidR="00DC7FCF" w:rsidRPr="00795312">
        <w:t>.</w:t>
      </w:r>
    </w:p>
    <w:p w:rsidR="00C34070" w:rsidRDefault="00C34070" w:rsidP="00C34070">
      <w:pPr>
        <w:pStyle w:val="Default"/>
        <w:ind w:firstLine="709"/>
        <w:jc w:val="both"/>
        <w:rPr>
          <w:bCs/>
          <w:sz w:val="28"/>
          <w:szCs w:val="28"/>
        </w:rPr>
      </w:pPr>
    </w:p>
    <w:p w:rsidR="00556526" w:rsidRPr="00556526" w:rsidRDefault="00556526" w:rsidP="00CC78FC">
      <w:pPr>
        <w:widowControl w:val="0"/>
        <w:autoSpaceDE w:val="0"/>
        <w:autoSpaceDN w:val="0"/>
        <w:adjustRightInd w:val="0"/>
        <w:spacing w:line="276" w:lineRule="auto"/>
        <w:ind w:firstLine="567"/>
        <w:jc w:val="both"/>
        <w:rPr>
          <w:rFonts w:eastAsia="Times New Roman"/>
          <w:szCs w:val="28"/>
          <w:lang w:eastAsia="ru-RU"/>
        </w:rPr>
      </w:pPr>
      <w:r w:rsidRPr="00556526">
        <w:rPr>
          <w:rFonts w:eastAsia="Times New Roman"/>
          <w:szCs w:val="28"/>
          <w:lang w:eastAsia="ru-RU"/>
        </w:rPr>
        <w:t>Исполнитель: Каримова Я.Ю.</w:t>
      </w:r>
    </w:p>
    <w:sectPr w:rsidR="00556526" w:rsidRPr="00556526" w:rsidSect="00257F13">
      <w:pgSz w:w="11906" w:h="16838"/>
      <w:pgMar w:top="1134" w:right="851" w:bottom="113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808" w:rsidRDefault="00A42808" w:rsidP="006002D0">
      <w:r>
        <w:separator/>
      </w:r>
    </w:p>
  </w:endnote>
  <w:endnote w:type="continuationSeparator" w:id="0">
    <w:p w:rsidR="00A42808" w:rsidRDefault="00A42808" w:rsidP="0060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808" w:rsidRDefault="00A42808" w:rsidP="006002D0">
      <w:r>
        <w:separator/>
      </w:r>
    </w:p>
  </w:footnote>
  <w:footnote w:type="continuationSeparator" w:id="0">
    <w:p w:rsidR="00A42808" w:rsidRDefault="00A42808" w:rsidP="00600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410231"/>
    <w:multiLevelType w:val="hybridMultilevel"/>
    <w:tmpl w:val="91F26022"/>
    <w:lvl w:ilvl="0" w:tplc="811A246C">
      <w:start w:val="3"/>
      <w:numFmt w:val="decimal"/>
      <w:lvlText w:val="%1."/>
      <w:lvlJc w:val="left"/>
      <w:pPr>
        <w:tabs>
          <w:tab w:val="num" w:pos="1064"/>
        </w:tabs>
        <w:ind w:left="1064" w:hanging="360"/>
      </w:pPr>
      <w:rPr>
        <w:rFonts w:cs="Times New Roman"/>
      </w:rPr>
    </w:lvl>
    <w:lvl w:ilvl="1" w:tplc="04190019">
      <w:start w:val="1"/>
      <w:numFmt w:val="lowerLetter"/>
      <w:lvlText w:val="%2."/>
      <w:lvlJc w:val="left"/>
      <w:pPr>
        <w:tabs>
          <w:tab w:val="num" w:pos="1784"/>
        </w:tabs>
        <w:ind w:left="1784" w:hanging="360"/>
      </w:pPr>
      <w:rPr>
        <w:rFonts w:cs="Times New Roman"/>
      </w:rPr>
    </w:lvl>
    <w:lvl w:ilvl="2" w:tplc="0419001B">
      <w:start w:val="1"/>
      <w:numFmt w:val="lowerRoman"/>
      <w:lvlText w:val="%3."/>
      <w:lvlJc w:val="right"/>
      <w:pPr>
        <w:tabs>
          <w:tab w:val="num" w:pos="2504"/>
        </w:tabs>
        <w:ind w:left="2504" w:hanging="180"/>
      </w:pPr>
      <w:rPr>
        <w:rFonts w:cs="Times New Roman"/>
      </w:rPr>
    </w:lvl>
    <w:lvl w:ilvl="3" w:tplc="0419000F">
      <w:start w:val="1"/>
      <w:numFmt w:val="decimal"/>
      <w:lvlText w:val="%4."/>
      <w:lvlJc w:val="left"/>
      <w:pPr>
        <w:tabs>
          <w:tab w:val="num" w:pos="3224"/>
        </w:tabs>
        <w:ind w:left="3224" w:hanging="360"/>
      </w:pPr>
      <w:rPr>
        <w:rFonts w:cs="Times New Roman"/>
      </w:rPr>
    </w:lvl>
    <w:lvl w:ilvl="4" w:tplc="04190019">
      <w:start w:val="1"/>
      <w:numFmt w:val="lowerLetter"/>
      <w:lvlText w:val="%5."/>
      <w:lvlJc w:val="left"/>
      <w:pPr>
        <w:tabs>
          <w:tab w:val="num" w:pos="3944"/>
        </w:tabs>
        <w:ind w:left="3944" w:hanging="360"/>
      </w:pPr>
      <w:rPr>
        <w:rFonts w:cs="Times New Roman"/>
      </w:rPr>
    </w:lvl>
    <w:lvl w:ilvl="5" w:tplc="0419001B">
      <w:start w:val="1"/>
      <w:numFmt w:val="lowerRoman"/>
      <w:lvlText w:val="%6."/>
      <w:lvlJc w:val="right"/>
      <w:pPr>
        <w:tabs>
          <w:tab w:val="num" w:pos="4664"/>
        </w:tabs>
        <w:ind w:left="4664" w:hanging="180"/>
      </w:pPr>
      <w:rPr>
        <w:rFonts w:cs="Times New Roman"/>
      </w:rPr>
    </w:lvl>
    <w:lvl w:ilvl="6" w:tplc="0419000F">
      <w:start w:val="1"/>
      <w:numFmt w:val="decimal"/>
      <w:lvlText w:val="%7."/>
      <w:lvlJc w:val="left"/>
      <w:pPr>
        <w:tabs>
          <w:tab w:val="num" w:pos="5384"/>
        </w:tabs>
        <w:ind w:left="5384" w:hanging="360"/>
      </w:pPr>
      <w:rPr>
        <w:rFonts w:cs="Times New Roman"/>
      </w:rPr>
    </w:lvl>
    <w:lvl w:ilvl="7" w:tplc="04190019">
      <w:start w:val="1"/>
      <w:numFmt w:val="lowerLetter"/>
      <w:lvlText w:val="%8."/>
      <w:lvlJc w:val="left"/>
      <w:pPr>
        <w:tabs>
          <w:tab w:val="num" w:pos="6104"/>
        </w:tabs>
        <w:ind w:left="6104" w:hanging="360"/>
      </w:pPr>
      <w:rPr>
        <w:rFonts w:cs="Times New Roman"/>
      </w:rPr>
    </w:lvl>
    <w:lvl w:ilvl="8" w:tplc="0419001B">
      <w:start w:val="1"/>
      <w:numFmt w:val="lowerRoman"/>
      <w:lvlText w:val="%9."/>
      <w:lvlJc w:val="right"/>
      <w:pPr>
        <w:tabs>
          <w:tab w:val="num" w:pos="6824"/>
        </w:tabs>
        <w:ind w:left="6824" w:hanging="180"/>
      </w:pPr>
      <w:rPr>
        <w:rFonts w:cs="Times New Roman"/>
      </w:rPr>
    </w:lvl>
  </w:abstractNum>
  <w:abstractNum w:abstractNumId="1">
    <w:nsid w:val="6D260CB7"/>
    <w:multiLevelType w:val="hybridMultilevel"/>
    <w:tmpl w:val="E5AC8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5D7390"/>
    <w:multiLevelType w:val="hybridMultilevel"/>
    <w:tmpl w:val="FD3EF3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5B8"/>
    <w:rsid w:val="00000375"/>
    <w:rsid w:val="000020A7"/>
    <w:rsid w:val="00004C9F"/>
    <w:rsid w:val="00005135"/>
    <w:rsid w:val="00005605"/>
    <w:rsid w:val="00007E7C"/>
    <w:rsid w:val="0001384B"/>
    <w:rsid w:val="00014C2B"/>
    <w:rsid w:val="00015DCC"/>
    <w:rsid w:val="00027656"/>
    <w:rsid w:val="00037CE8"/>
    <w:rsid w:val="000415B1"/>
    <w:rsid w:val="0004345B"/>
    <w:rsid w:val="00045328"/>
    <w:rsid w:val="000454FD"/>
    <w:rsid w:val="00046D10"/>
    <w:rsid w:val="000508F4"/>
    <w:rsid w:val="0005555B"/>
    <w:rsid w:val="00055899"/>
    <w:rsid w:val="00057FB5"/>
    <w:rsid w:val="000661F7"/>
    <w:rsid w:val="000663AC"/>
    <w:rsid w:val="0006754C"/>
    <w:rsid w:val="00072D48"/>
    <w:rsid w:val="0007628B"/>
    <w:rsid w:val="0007667F"/>
    <w:rsid w:val="0007746C"/>
    <w:rsid w:val="000855F2"/>
    <w:rsid w:val="00085A79"/>
    <w:rsid w:val="000903C3"/>
    <w:rsid w:val="0009162A"/>
    <w:rsid w:val="00092C10"/>
    <w:rsid w:val="0009576C"/>
    <w:rsid w:val="00096D70"/>
    <w:rsid w:val="000A0B89"/>
    <w:rsid w:val="000A2EC2"/>
    <w:rsid w:val="000A7C97"/>
    <w:rsid w:val="000B090F"/>
    <w:rsid w:val="000B1BED"/>
    <w:rsid w:val="000B2649"/>
    <w:rsid w:val="000B4B96"/>
    <w:rsid w:val="000B7A3A"/>
    <w:rsid w:val="000C1370"/>
    <w:rsid w:val="000C1569"/>
    <w:rsid w:val="000C1D03"/>
    <w:rsid w:val="000C4C65"/>
    <w:rsid w:val="000C5A8F"/>
    <w:rsid w:val="000C710A"/>
    <w:rsid w:val="000D138C"/>
    <w:rsid w:val="000D1656"/>
    <w:rsid w:val="000D3469"/>
    <w:rsid w:val="000D5FA3"/>
    <w:rsid w:val="000E0533"/>
    <w:rsid w:val="00100E46"/>
    <w:rsid w:val="001054FF"/>
    <w:rsid w:val="001075C9"/>
    <w:rsid w:val="001110BF"/>
    <w:rsid w:val="0011156D"/>
    <w:rsid w:val="00115A7B"/>
    <w:rsid w:val="0012252C"/>
    <w:rsid w:val="00122799"/>
    <w:rsid w:val="0012377A"/>
    <w:rsid w:val="001243F8"/>
    <w:rsid w:val="00140DF3"/>
    <w:rsid w:val="00146A74"/>
    <w:rsid w:val="001510F3"/>
    <w:rsid w:val="001531FD"/>
    <w:rsid w:val="0015693D"/>
    <w:rsid w:val="00157127"/>
    <w:rsid w:val="001617F9"/>
    <w:rsid w:val="0017352D"/>
    <w:rsid w:val="00181579"/>
    <w:rsid w:val="001816C2"/>
    <w:rsid w:val="001837B9"/>
    <w:rsid w:val="00184F1E"/>
    <w:rsid w:val="00190D3E"/>
    <w:rsid w:val="001929F0"/>
    <w:rsid w:val="001932D7"/>
    <w:rsid w:val="00193D70"/>
    <w:rsid w:val="00195007"/>
    <w:rsid w:val="001976F0"/>
    <w:rsid w:val="001A2E01"/>
    <w:rsid w:val="001A5870"/>
    <w:rsid w:val="001A648A"/>
    <w:rsid w:val="001B0241"/>
    <w:rsid w:val="001B4954"/>
    <w:rsid w:val="001B606E"/>
    <w:rsid w:val="001B7A34"/>
    <w:rsid w:val="001D072D"/>
    <w:rsid w:val="001D4B4D"/>
    <w:rsid w:val="001D601A"/>
    <w:rsid w:val="001E04F1"/>
    <w:rsid w:val="001E0F0C"/>
    <w:rsid w:val="001E38AF"/>
    <w:rsid w:val="001E3E90"/>
    <w:rsid w:val="001E6E5E"/>
    <w:rsid w:val="001F0930"/>
    <w:rsid w:val="001F28D6"/>
    <w:rsid w:val="001F390B"/>
    <w:rsid w:val="001F555B"/>
    <w:rsid w:val="001F7A81"/>
    <w:rsid w:val="002074FB"/>
    <w:rsid w:val="00207C2E"/>
    <w:rsid w:val="0021638E"/>
    <w:rsid w:val="002237FB"/>
    <w:rsid w:val="00224828"/>
    <w:rsid w:val="00225BAA"/>
    <w:rsid w:val="00243A59"/>
    <w:rsid w:val="00245F01"/>
    <w:rsid w:val="0024774E"/>
    <w:rsid w:val="00252852"/>
    <w:rsid w:val="00254E5D"/>
    <w:rsid w:val="00257F13"/>
    <w:rsid w:val="002703A5"/>
    <w:rsid w:val="00272156"/>
    <w:rsid w:val="00273EB6"/>
    <w:rsid w:val="002771C6"/>
    <w:rsid w:val="0028065D"/>
    <w:rsid w:val="00281D00"/>
    <w:rsid w:val="00286E8C"/>
    <w:rsid w:val="002904C8"/>
    <w:rsid w:val="002913B9"/>
    <w:rsid w:val="00291FBE"/>
    <w:rsid w:val="00295551"/>
    <w:rsid w:val="00297AA4"/>
    <w:rsid w:val="002A0452"/>
    <w:rsid w:val="002A228B"/>
    <w:rsid w:val="002A7690"/>
    <w:rsid w:val="002B0E87"/>
    <w:rsid w:val="002B2668"/>
    <w:rsid w:val="002B306E"/>
    <w:rsid w:val="002B4374"/>
    <w:rsid w:val="002B458E"/>
    <w:rsid w:val="002B56B0"/>
    <w:rsid w:val="002B705C"/>
    <w:rsid w:val="002C1A89"/>
    <w:rsid w:val="002C26E3"/>
    <w:rsid w:val="002E130B"/>
    <w:rsid w:val="00300BDD"/>
    <w:rsid w:val="00301BFE"/>
    <w:rsid w:val="00306979"/>
    <w:rsid w:val="003146E7"/>
    <w:rsid w:val="0031665A"/>
    <w:rsid w:val="00321655"/>
    <w:rsid w:val="0032748D"/>
    <w:rsid w:val="0032791F"/>
    <w:rsid w:val="003407DE"/>
    <w:rsid w:val="00340E1E"/>
    <w:rsid w:val="00340EA9"/>
    <w:rsid w:val="00354C4B"/>
    <w:rsid w:val="00354FF9"/>
    <w:rsid w:val="003607D8"/>
    <w:rsid w:val="003623D0"/>
    <w:rsid w:val="00363A13"/>
    <w:rsid w:val="00364F77"/>
    <w:rsid w:val="00365F2B"/>
    <w:rsid w:val="00367605"/>
    <w:rsid w:val="003677F3"/>
    <w:rsid w:val="00372616"/>
    <w:rsid w:val="0037621F"/>
    <w:rsid w:val="00376FD2"/>
    <w:rsid w:val="003911E0"/>
    <w:rsid w:val="00391270"/>
    <w:rsid w:val="003918C3"/>
    <w:rsid w:val="0039582D"/>
    <w:rsid w:val="003968AA"/>
    <w:rsid w:val="003A0667"/>
    <w:rsid w:val="003A152F"/>
    <w:rsid w:val="003A3681"/>
    <w:rsid w:val="003A625A"/>
    <w:rsid w:val="003B750A"/>
    <w:rsid w:val="003C0EA7"/>
    <w:rsid w:val="003C3D5F"/>
    <w:rsid w:val="003C6B04"/>
    <w:rsid w:val="003C7549"/>
    <w:rsid w:val="003D1CC8"/>
    <w:rsid w:val="003D4E01"/>
    <w:rsid w:val="003D5A20"/>
    <w:rsid w:val="003E11D3"/>
    <w:rsid w:val="003E4320"/>
    <w:rsid w:val="003F462B"/>
    <w:rsid w:val="004055E3"/>
    <w:rsid w:val="00415F8E"/>
    <w:rsid w:val="00417A53"/>
    <w:rsid w:val="00423AD6"/>
    <w:rsid w:val="00424890"/>
    <w:rsid w:val="00425D40"/>
    <w:rsid w:val="00440DB4"/>
    <w:rsid w:val="004430C1"/>
    <w:rsid w:val="004439D6"/>
    <w:rsid w:val="00445AC0"/>
    <w:rsid w:val="00450C7E"/>
    <w:rsid w:val="00450E79"/>
    <w:rsid w:val="00451FC6"/>
    <w:rsid w:val="00456003"/>
    <w:rsid w:val="0046373E"/>
    <w:rsid w:val="00463B9D"/>
    <w:rsid w:val="0047010D"/>
    <w:rsid w:val="00476DA2"/>
    <w:rsid w:val="0048268D"/>
    <w:rsid w:val="00486ED8"/>
    <w:rsid w:val="00495916"/>
    <w:rsid w:val="004A237F"/>
    <w:rsid w:val="004A2B90"/>
    <w:rsid w:val="004A4EEB"/>
    <w:rsid w:val="004A6E41"/>
    <w:rsid w:val="004A6FB1"/>
    <w:rsid w:val="004A7410"/>
    <w:rsid w:val="004B0F77"/>
    <w:rsid w:val="004B6A50"/>
    <w:rsid w:val="004C0E40"/>
    <w:rsid w:val="004C232F"/>
    <w:rsid w:val="004C4C88"/>
    <w:rsid w:val="004C4DAE"/>
    <w:rsid w:val="004C5817"/>
    <w:rsid w:val="004C722F"/>
    <w:rsid w:val="004D071D"/>
    <w:rsid w:val="004D1EAB"/>
    <w:rsid w:val="004E295C"/>
    <w:rsid w:val="004E3930"/>
    <w:rsid w:val="004E67AD"/>
    <w:rsid w:val="004E6C9E"/>
    <w:rsid w:val="004F359D"/>
    <w:rsid w:val="004F494C"/>
    <w:rsid w:val="00500EDD"/>
    <w:rsid w:val="005036BC"/>
    <w:rsid w:val="00503F28"/>
    <w:rsid w:val="00505863"/>
    <w:rsid w:val="0050700E"/>
    <w:rsid w:val="005114ED"/>
    <w:rsid w:val="00514180"/>
    <w:rsid w:val="0051430B"/>
    <w:rsid w:val="00514C9D"/>
    <w:rsid w:val="005165C6"/>
    <w:rsid w:val="00520A76"/>
    <w:rsid w:val="00521343"/>
    <w:rsid w:val="005219C9"/>
    <w:rsid w:val="0052233E"/>
    <w:rsid w:val="00523196"/>
    <w:rsid w:val="00523E40"/>
    <w:rsid w:val="00531865"/>
    <w:rsid w:val="00534384"/>
    <w:rsid w:val="0053647A"/>
    <w:rsid w:val="00536862"/>
    <w:rsid w:val="005503C2"/>
    <w:rsid w:val="005537B6"/>
    <w:rsid w:val="00553A2D"/>
    <w:rsid w:val="00556526"/>
    <w:rsid w:val="00561C45"/>
    <w:rsid w:val="00563213"/>
    <w:rsid w:val="00565F7F"/>
    <w:rsid w:val="00570244"/>
    <w:rsid w:val="005713BE"/>
    <w:rsid w:val="00574F7C"/>
    <w:rsid w:val="00575342"/>
    <w:rsid w:val="00575F5D"/>
    <w:rsid w:val="0057709E"/>
    <w:rsid w:val="0058216E"/>
    <w:rsid w:val="005836E9"/>
    <w:rsid w:val="00583CC3"/>
    <w:rsid w:val="00585FD1"/>
    <w:rsid w:val="005909E1"/>
    <w:rsid w:val="0059274F"/>
    <w:rsid w:val="0059631B"/>
    <w:rsid w:val="005B19ED"/>
    <w:rsid w:val="005B1C84"/>
    <w:rsid w:val="005B310A"/>
    <w:rsid w:val="005B69B6"/>
    <w:rsid w:val="005C2AE7"/>
    <w:rsid w:val="005C3466"/>
    <w:rsid w:val="005C3D07"/>
    <w:rsid w:val="005C502C"/>
    <w:rsid w:val="005C5D55"/>
    <w:rsid w:val="005D0F80"/>
    <w:rsid w:val="005D56FB"/>
    <w:rsid w:val="005E2059"/>
    <w:rsid w:val="005E46E4"/>
    <w:rsid w:val="005E5624"/>
    <w:rsid w:val="005E56EA"/>
    <w:rsid w:val="005E65D6"/>
    <w:rsid w:val="005F0EA4"/>
    <w:rsid w:val="005F3982"/>
    <w:rsid w:val="005F399A"/>
    <w:rsid w:val="005F6A07"/>
    <w:rsid w:val="006002D0"/>
    <w:rsid w:val="00601103"/>
    <w:rsid w:val="00602159"/>
    <w:rsid w:val="0060423C"/>
    <w:rsid w:val="00606D89"/>
    <w:rsid w:val="00612AB0"/>
    <w:rsid w:val="00615AA1"/>
    <w:rsid w:val="00616A40"/>
    <w:rsid w:val="00627983"/>
    <w:rsid w:val="0063160B"/>
    <w:rsid w:val="00632F25"/>
    <w:rsid w:val="00634EF1"/>
    <w:rsid w:val="00634FF5"/>
    <w:rsid w:val="0063788F"/>
    <w:rsid w:val="00640B1B"/>
    <w:rsid w:val="006429D5"/>
    <w:rsid w:val="00652675"/>
    <w:rsid w:val="00652C26"/>
    <w:rsid w:val="006535E5"/>
    <w:rsid w:val="00654026"/>
    <w:rsid w:val="00661B56"/>
    <w:rsid w:val="00662AFD"/>
    <w:rsid w:val="006633DA"/>
    <w:rsid w:val="00663E5E"/>
    <w:rsid w:val="00667011"/>
    <w:rsid w:val="0067130C"/>
    <w:rsid w:val="006734D5"/>
    <w:rsid w:val="00677365"/>
    <w:rsid w:val="00682F3E"/>
    <w:rsid w:val="00683315"/>
    <w:rsid w:val="0068764E"/>
    <w:rsid w:val="00692871"/>
    <w:rsid w:val="006973B0"/>
    <w:rsid w:val="00697B8F"/>
    <w:rsid w:val="00697F7E"/>
    <w:rsid w:val="006A4B01"/>
    <w:rsid w:val="006A598E"/>
    <w:rsid w:val="006A6ACB"/>
    <w:rsid w:val="006A7B75"/>
    <w:rsid w:val="006C455A"/>
    <w:rsid w:val="006D32E9"/>
    <w:rsid w:val="006D78C9"/>
    <w:rsid w:val="006E2361"/>
    <w:rsid w:val="006F3B84"/>
    <w:rsid w:val="006F4041"/>
    <w:rsid w:val="006F637D"/>
    <w:rsid w:val="006F7298"/>
    <w:rsid w:val="006F7EEA"/>
    <w:rsid w:val="007021D9"/>
    <w:rsid w:val="00705C99"/>
    <w:rsid w:val="00706F5B"/>
    <w:rsid w:val="00712184"/>
    <w:rsid w:val="00720D84"/>
    <w:rsid w:val="00724C95"/>
    <w:rsid w:val="00725A04"/>
    <w:rsid w:val="00733709"/>
    <w:rsid w:val="00734AC1"/>
    <w:rsid w:val="00741DBE"/>
    <w:rsid w:val="00743126"/>
    <w:rsid w:val="0074680F"/>
    <w:rsid w:val="007478F3"/>
    <w:rsid w:val="00750118"/>
    <w:rsid w:val="007503AE"/>
    <w:rsid w:val="0075190E"/>
    <w:rsid w:val="0075213C"/>
    <w:rsid w:val="00755009"/>
    <w:rsid w:val="007576DD"/>
    <w:rsid w:val="0076178C"/>
    <w:rsid w:val="0076194F"/>
    <w:rsid w:val="00763B02"/>
    <w:rsid w:val="0076451B"/>
    <w:rsid w:val="007675A2"/>
    <w:rsid w:val="00770DD7"/>
    <w:rsid w:val="00771BA4"/>
    <w:rsid w:val="00774BAE"/>
    <w:rsid w:val="00780329"/>
    <w:rsid w:val="00783AE8"/>
    <w:rsid w:val="0078502C"/>
    <w:rsid w:val="007873F3"/>
    <w:rsid w:val="00787AD0"/>
    <w:rsid w:val="007941A3"/>
    <w:rsid w:val="007947D8"/>
    <w:rsid w:val="00795312"/>
    <w:rsid w:val="0079765D"/>
    <w:rsid w:val="00797A46"/>
    <w:rsid w:val="007A0F43"/>
    <w:rsid w:val="007A26AA"/>
    <w:rsid w:val="007A57BC"/>
    <w:rsid w:val="007B0C7F"/>
    <w:rsid w:val="007B5FC1"/>
    <w:rsid w:val="007B6331"/>
    <w:rsid w:val="007C0BFE"/>
    <w:rsid w:val="007C162C"/>
    <w:rsid w:val="007C182D"/>
    <w:rsid w:val="007C3DFB"/>
    <w:rsid w:val="007D088D"/>
    <w:rsid w:val="007D22E9"/>
    <w:rsid w:val="007E0D0F"/>
    <w:rsid w:val="007E12DE"/>
    <w:rsid w:val="007E2702"/>
    <w:rsid w:val="007E2D55"/>
    <w:rsid w:val="007E4494"/>
    <w:rsid w:val="007E7BA9"/>
    <w:rsid w:val="007F0502"/>
    <w:rsid w:val="007F275D"/>
    <w:rsid w:val="007F32A8"/>
    <w:rsid w:val="007F5032"/>
    <w:rsid w:val="008053E3"/>
    <w:rsid w:val="00806F73"/>
    <w:rsid w:val="00811B9F"/>
    <w:rsid w:val="00812B0B"/>
    <w:rsid w:val="008132BE"/>
    <w:rsid w:val="00813E5A"/>
    <w:rsid w:val="00816D95"/>
    <w:rsid w:val="008200B0"/>
    <w:rsid w:val="008231D5"/>
    <w:rsid w:val="008236A4"/>
    <w:rsid w:val="008263CF"/>
    <w:rsid w:val="0082673B"/>
    <w:rsid w:val="0082706E"/>
    <w:rsid w:val="00830478"/>
    <w:rsid w:val="0083111A"/>
    <w:rsid w:val="00833CE0"/>
    <w:rsid w:val="0083755E"/>
    <w:rsid w:val="00843527"/>
    <w:rsid w:val="00843BEB"/>
    <w:rsid w:val="008514A5"/>
    <w:rsid w:val="008562D7"/>
    <w:rsid w:val="0085647A"/>
    <w:rsid w:val="0087077F"/>
    <w:rsid w:val="008718A0"/>
    <w:rsid w:val="00871E33"/>
    <w:rsid w:val="008737D9"/>
    <w:rsid w:val="00873EFF"/>
    <w:rsid w:val="0088020C"/>
    <w:rsid w:val="00881DC2"/>
    <w:rsid w:val="008836DB"/>
    <w:rsid w:val="00885629"/>
    <w:rsid w:val="00886E5A"/>
    <w:rsid w:val="008909D3"/>
    <w:rsid w:val="008A2541"/>
    <w:rsid w:val="008A3AE7"/>
    <w:rsid w:val="008A5F82"/>
    <w:rsid w:val="008A791C"/>
    <w:rsid w:val="008B2174"/>
    <w:rsid w:val="008B2979"/>
    <w:rsid w:val="008C0A51"/>
    <w:rsid w:val="008C2E21"/>
    <w:rsid w:val="008C3193"/>
    <w:rsid w:val="008C43DA"/>
    <w:rsid w:val="008C574C"/>
    <w:rsid w:val="008D1CBA"/>
    <w:rsid w:val="008D5276"/>
    <w:rsid w:val="008D59D1"/>
    <w:rsid w:val="008D7028"/>
    <w:rsid w:val="008E3108"/>
    <w:rsid w:val="0090145C"/>
    <w:rsid w:val="00903875"/>
    <w:rsid w:val="00904B8A"/>
    <w:rsid w:val="009063E7"/>
    <w:rsid w:val="00921B61"/>
    <w:rsid w:val="009231C7"/>
    <w:rsid w:val="00923E09"/>
    <w:rsid w:val="009271D9"/>
    <w:rsid w:val="009300A3"/>
    <w:rsid w:val="0093031A"/>
    <w:rsid w:val="00934104"/>
    <w:rsid w:val="00940B73"/>
    <w:rsid w:val="00941F4F"/>
    <w:rsid w:val="00943F90"/>
    <w:rsid w:val="00946279"/>
    <w:rsid w:val="009462A7"/>
    <w:rsid w:val="009501DA"/>
    <w:rsid w:val="00951054"/>
    <w:rsid w:val="00952B65"/>
    <w:rsid w:val="00952E97"/>
    <w:rsid w:val="00962C3E"/>
    <w:rsid w:val="00963391"/>
    <w:rsid w:val="00963B1E"/>
    <w:rsid w:val="00967890"/>
    <w:rsid w:val="00970D59"/>
    <w:rsid w:val="00973DF8"/>
    <w:rsid w:val="00974D24"/>
    <w:rsid w:val="0097566E"/>
    <w:rsid w:val="00976915"/>
    <w:rsid w:val="00982889"/>
    <w:rsid w:val="00986AB0"/>
    <w:rsid w:val="00990096"/>
    <w:rsid w:val="00994794"/>
    <w:rsid w:val="009A0D34"/>
    <w:rsid w:val="009A4A3E"/>
    <w:rsid w:val="009A5130"/>
    <w:rsid w:val="009A5AB7"/>
    <w:rsid w:val="009B1254"/>
    <w:rsid w:val="009B3993"/>
    <w:rsid w:val="009C0C5D"/>
    <w:rsid w:val="009C1276"/>
    <w:rsid w:val="009C1829"/>
    <w:rsid w:val="009C245B"/>
    <w:rsid w:val="009C548C"/>
    <w:rsid w:val="009C7B21"/>
    <w:rsid w:val="009F030C"/>
    <w:rsid w:val="009F1703"/>
    <w:rsid w:val="009F7E2C"/>
    <w:rsid w:val="00A11169"/>
    <w:rsid w:val="00A11625"/>
    <w:rsid w:val="00A13310"/>
    <w:rsid w:val="00A1570B"/>
    <w:rsid w:val="00A20132"/>
    <w:rsid w:val="00A21B6E"/>
    <w:rsid w:val="00A24046"/>
    <w:rsid w:val="00A31611"/>
    <w:rsid w:val="00A316E8"/>
    <w:rsid w:val="00A3524C"/>
    <w:rsid w:val="00A42808"/>
    <w:rsid w:val="00A503C7"/>
    <w:rsid w:val="00A51538"/>
    <w:rsid w:val="00A53927"/>
    <w:rsid w:val="00A5651D"/>
    <w:rsid w:val="00A60519"/>
    <w:rsid w:val="00A62636"/>
    <w:rsid w:val="00A64C9B"/>
    <w:rsid w:val="00A67FED"/>
    <w:rsid w:val="00A77A02"/>
    <w:rsid w:val="00A8140F"/>
    <w:rsid w:val="00A82047"/>
    <w:rsid w:val="00A82739"/>
    <w:rsid w:val="00A83AC1"/>
    <w:rsid w:val="00A84586"/>
    <w:rsid w:val="00A8458C"/>
    <w:rsid w:val="00A86487"/>
    <w:rsid w:val="00A8672D"/>
    <w:rsid w:val="00A96504"/>
    <w:rsid w:val="00AA10AF"/>
    <w:rsid w:val="00AA178B"/>
    <w:rsid w:val="00AA256F"/>
    <w:rsid w:val="00AA2A04"/>
    <w:rsid w:val="00AA3C61"/>
    <w:rsid w:val="00AB1A9C"/>
    <w:rsid w:val="00AB339B"/>
    <w:rsid w:val="00AB3D4F"/>
    <w:rsid w:val="00AB5D8F"/>
    <w:rsid w:val="00AB708E"/>
    <w:rsid w:val="00AC1DCC"/>
    <w:rsid w:val="00AC2373"/>
    <w:rsid w:val="00AC2D9A"/>
    <w:rsid w:val="00AC2EFF"/>
    <w:rsid w:val="00AC3423"/>
    <w:rsid w:val="00AC401C"/>
    <w:rsid w:val="00AC4CEF"/>
    <w:rsid w:val="00AC5B0A"/>
    <w:rsid w:val="00AD2F1D"/>
    <w:rsid w:val="00AD4834"/>
    <w:rsid w:val="00AD7C25"/>
    <w:rsid w:val="00AE4D23"/>
    <w:rsid w:val="00AF1C92"/>
    <w:rsid w:val="00AF47C8"/>
    <w:rsid w:val="00AF6A95"/>
    <w:rsid w:val="00B14AE7"/>
    <w:rsid w:val="00B22C61"/>
    <w:rsid w:val="00B25AEF"/>
    <w:rsid w:val="00B37624"/>
    <w:rsid w:val="00B377CE"/>
    <w:rsid w:val="00B42815"/>
    <w:rsid w:val="00B44C34"/>
    <w:rsid w:val="00B505CE"/>
    <w:rsid w:val="00B51BE3"/>
    <w:rsid w:val="00B563E8"/>
    <w:rsid w:val="00B63F7D"/>
    <w:rsid w:val="00B65D90"/>
    <w:rsid w:val="00B661F3"/>
    <w:rsid w:val="00B822D2"/>
    <w:rsid w:val="00B8284B"/>
    <w:rsid w:val="00B82B4E"/>
    <w:rsid w:val="00B832D8"/>
    <w:rsid w:val="00B83C2F"/>
    <w:rsid w:val="00B8624A"/>
    <w:rsid w:val="00B87AFC"/>
    <w:rsid w:val="00B93497"/>
    <w:rsid w:val="00B958C6"/>
    <w:rsid w:val="00BA3530"/>
    <w:rsid w:val="00BA5F9C"/>
    <w:rsid w:val="00BA79EC"/>
    <w:rsid w:val="00BB050E"/>
    <w:rsid w:val="00BB2366"/>
    <w:rsid w:val="00BB2EA9"/>
    <w:rsid w:val="00BB4900"/>
    <w:rsid w:val="00BB50A1"/>
    <w:rsid w:val="00BC1495"/>
    <w:rsid w:val="00BC7CE9"/>
    <w:rsid w:val="00BD69DE"/>
    <w:rsid w:val="00BD7811"/>
    <w:rsid w:val="00BE17CA"/>
    <w:rsid w:val="00BE1D11"/>
    <w:rsid w:val="00BE7F1D"/>
    <w:rsid w:val="00BF5F47"/>
    <w:rsid w:val="00BF6DF9"/>
    <w:rsid w:val="00BF7A5A"/>
    <w:rsid w:val="00BF7C70"/>
    <w:rsid w:val="00C02404"/>
    <w:rsid w:val="00C03BA3"/>
    <w:rsid w:val="00C0672A"/>
    <w:rsid w:val="00C103C3"/>
    <w:rsid w:val="00C1797C"/>
    <w:rsid w:val="00C30ED6"/>
    <w:rsid w:val="00C32B9C"/>
    <w:rsid w:val="00C33E89"/>
    <w:rsid w:val="00C34070"/>
    <w:rsid w:val="00C43E3F"/>
    <w:rsid w:val="00C44DF0"/>
    <w:rsid w:val="00C452EC"/>
    <w:rsid w:val="00C46349"/>
    <w:rsid w:val="00C47F06"/>
    <w:rsid w:val="00C5033D"/>
    <w:rsid w:val="00C51746"/>
    <w:rsid w:val="00C52770"/>
    <w:rsid w:val="00C5464A"/>
    <w:rsid w:val="00C56045"/>
    <w:rsid w:val="00C604E3"/>
    <w:rsid w:val="00C617DB"/>
    <w:rsid w:val="00C62086"/>
    <w:rsid w:val="00C64391"/>
    <w:rsid w:val="00C676CD"/>
    <w:rsid w:val="00C70390"/>
    <w:rsid w:val="00C759AF"/>
    <w:rsid w:val="00C77C16"/>
    <w:rsid w:val="00C868C6"/>
    <w:rsid w:val="00C934F0"/>
    <w:rsid w:val="00C93B2C"/>
    <w:rsid w:val="00C942A6"/>
    <w:rsid w:val="00C97FC1"/>
    <w:rsid w:val="00CA2919"/>
    <w:rsid w:val="00CA392B"/>
    <w:rsid w:val="00CA3966"/>
    <w:rsid w:val="00CA7769"/>
    <w:rsid w:val="00CB010C"/>
    <w:rsid w:val="00CB27A4"/>
    <w:rsid w:val="00CB5D40"/>
    <w:rsid w:val="00CC16C2"/>
    <w:rsid w:val="00CC48F0"/>
    <w:rsid w:val="00CC4FBF"/>
    <w:rsid w:val="00CC5343"/>
    <w:rsid w:val="00CC78FC"/>
    <w:rsid w:val="00CD1CAF"/>
    <w:rsid w:val="00CD2378"/>
    <w:rsid w:val="00CD4269"/>
    <w:rsid w:val="00CD42ED"/>
    <w:rsid w:val="00CD6D07"/>
    <w:rsid w:val="00CE09D7"/>
    <w:rsid w:val="00CE4567"/>
    <w:rsid w:val="00CE4F45"/>
    <w:rsid w:val="00CE5E79"/>
    <w:rsid w:val="00CE75E5"/>
    <w:rsid w:val="00CE7D90"/>
    <w:rsid w:val="00CF432D"/>
    <w:rsid w:val="00CF65A1"/>
    <w:rsid w:val="00D07B07"/>
    <w:rsid w:val="00D123F0"/>
    <w:rsid w:val="00D12774"/>
    <w:rsid w:val="00D12BA5"/>
    <w:rsid w:val="00D12C2D"/>
    <w:rsid w:val="00D225B8"/>
    <w:rsid w:val="00D24AB9"/>
    <w:rsid w:val="00D25FD3"/>
    <w:rsid w:val="00D273EC"/>
    <w:rsid w:val="00D31DF2"/>
    <w:rsid w:val="00D3274D"/>
    <w:rsid w:val="00D32DC3"/>
    <w:rsid w:val="00D34965"/>
    <w:rsid w:val="00D36452"/>
    <w:rsid w:val="00D373BC"/>
    <w:rsid w:val="00D41163"/>
    <w:rsid w:val="00D45889"/>
    <w:rsid w:val="00D53954"/>
    <w:rsid w:val="00D54484"/>
    <w:rsid w:val="00D54759"/>
    <w:rsid w:val="00D56726"/>
    <w:rsid w:val="00D6085E"/>
    <w:rsid w:val="00D6454B"/>
    <w:rsid w:val="00D6648E"/>
    <w:rsid w:val="00D70BB0"/>
    <w:rsid w:val="00D72041"/>
    <w:rsid w:val="00D77683"/>
    <w:rsid w:val="00D838D0"/>
    <w:rsid w:val="00D83C69"/>
    <w:rsid w:val="00D84B3E"/>
    <w:rsid w:val="00D86821"/>
    <w:rsid w:val="00D918CA"/>
    <w:rsid w:val="00D928FA"/>
    <w:rsid w:val="00D96A15"/>
    <w:rsid w:val="00DA029E"/>
    <w:rsid w:val="00DA05D7"/>
    <w:rsid w:val="00DA3000"/>
    <w:rsid w:val="00DA35B9"/>
    <w:rsid w:val="00DB631C"/>
    <w:rsid w:val="00DC0862"/>
    <w:rsid w:val="00DC11B8"/>
    <w:rsid w:val="00DC1DB4"/>
    <w:rsid w:val="00DC43EB"/>
    <w:rsid w:val="00DC46AF"/>
    <w:rsid w:val="00DC7FCF"/>
    <w:rsid w:val="00DD120E"/>
    <w:rsid w:val="00DD151B"/>
    <w:rsid w:val="00DD22BF"/>
    <w:rsid w:val="00DE1151"/>
    <w:rsid w:val="00DE4088"/>
    <w:rsid w:val="00DE6B9F"/>
    <w:rsid w:val="00DF02E7"/>
    <w:rsid w:val="00DF1CA2"/>
    <w:rsid w:val="00DF2D51"/>
    <w:rsid w:val="00DF51DF"/>
    <w:rsid w:val="00DF652C"/>
    <w:rsid w:val="00E01A79"/>
    <w:rsid w:val="00E01D20"/>
    <w:rsid w:val="00E10D43"/>
    <w:rsid w:val="00E1582E"/>
    <w:rsid w:val="00E22A47"/>
    <w:rsid w:val="00E23BEF"/>
    <w:rsid w:val="00E305DA"/>
    <w:rsid w:val="00E30CFA"/>
    <w:rsid w:val="00E32A87"/>
    <w:rsid w:val="00E339CE"/>
    <w:rsid w:val="00E345CC"/>
    <w:rsid w:val="00E351BE"/>
    <w:rsid w:val="00E4086D"/>
    <w:rsid w:val="00E44ABF"/>
    <w:rsid w:val="00E460F7"/>
    <w:rsid w:val="00E55175"/>
    <w:rsid w:val="00E61940"/>
    <w:rsid w:val="00E61AC5"/>
    <w:rsid w:val="00E642CF"/>
    <w:rsid w:val="00E65154"/>
    <w:rsid w:val="00E66477"/>
    <w:rsid w:val="00E70697"/>
    <w:rsid w:val="00E717D5"/>
    <w:rsid w:val="00E741F6"/>
    <w:rsid w:val="00E756A0"/>
    <w:rsid w:val="00E81DAB"/>
    <w:rsid w:val="00E8360D"/>
    <w:rsid w:val="00EA1AE5"/>
    <w:rsid w:val="00EA26DF"/>
    <w:rsid w:val="00EA3CA4"/>
    <w:rsid w:val="00EA5B7F"/>
    <w:rsid w:val="00EB56A9"/>
    <w:rsid w:val="00EB79B5"/>
    <w:rsid w:val="00EC3431"/>
    <w:rsid w:val="00EC49B3"/>
    <w:rsid w:val="00EC4EC1"/>
    <w:rsid w:val="00EC58F1"/>
    <w:rsid w:val="00EC5A2E"/>
    <w:rsid w:val="00EC7A5C"/>
    <w:rsid w:val="00ED03C4"/>
    <w:rsid w:val="00ED1717"/>
    <w:rsid w:val="00ED56E6"/>
    <w:rsid w:val="00EE04FD"/>
    <w:rsid w:val="00EE0857"/>
    <w:rsid w:val="00EE2278"/>
    <w:rsid w:val="00EE54D5"/>
    <w:rsid w:val="00EF161B"/>
    <w:rsid w:val="00EF1D6F"/>
    <w:rsid w:val="00F017DE"/>
    <w:rsid w:val="00F0349F"/>
    <w:rsid w:val="00F048B0"/>
    <w:rsid w:val="00F06DE1"/>
    <w:rsid w:val="00F07FBF"/>
    <w:rsid w:val="00F1154B"/>
    <w:rsid w:val="00F11F14"/>
    <w:rsid w:val="00F12246"/>
    <w:rsid w:val="00F15EC4"/>
    <w:rsid w:val="00F22251"/>
    <w:rsid w:val="00F26965"/>
    <w:rsid w:val="00F27C04"/>
    <w:rsid w:val="00F31702"/>
    <w:rsid w:val="00F3402A"/>
    <w:rsid w:val="00F43691"/>
    <w:rsid w:val="00F47E6F"/>
    <w:rsid w:val="00F51FAE"/>
    <w:rsid w:val="00F545FE"/>
    <w:rsid w:val="00F559AD"/>
    <w:rsid w:val="00F610AB"/>
    <w:rsid w:val="00F634AD"/>
    <w:rsid w:val="00F707B5"/>
    <w:rsid w:val="00F72E2C"/>
    <w:rsid w:val="00F75FBD"/>
    <w:rsid w:val="00F81818"/>
    <w:rsid w:val="00F81C2C"/>
    <w:rsid w:val="00F8264E"/>
    <w:rsid w:val="00F85285"/>
    <w:rsid w:val="00F90C4F"/>
    <w:rsid w:val="00F95C71"/>
    <w:rsid w:val="00F9704D"/>
    <w:rsid w:val="00F97369"/>
    <w:rsid w:val="00FA116E"/>
    <w:rsid w:val="00FA5A6B"/>
    <w:rsid w:val="00FB339F"/>
    <w:rsid w:val="00FB644E"/>
    <w:rsid w:val="00FB6DD4"/>
    <w:rsid w:val="00FC16A4"/>
    <w:rsid w:val="00FC378F"/>
    <w:rsid w:val="00FC7BFD"/>
    <w:rsid w:val="00FD03DF"/>
    <w:rsid w:val="00FD2521"/>
    <w:rsid w:val="00FD3689"/>
    <w:rsid w:val="00FD477B"/>
    <w:rsid w:val="00FD6C73"/>
    <w:rsid w:val="00FE1CF7"/>
    <w:rsid w:val="00FE2F4F"/>
    <w:rsid w:val="00FE44E8"/>
    <w:rsid w:val="00FE6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5:docId w15:val="{BE0093EA-D921-41E4-8BFE-221DA8540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64A"/>
    <w:rPr>
      <w:rFonts w:ascii="Times New Roman" w:eastAsia="Batang" w:hAnsi="Times New Roman"/>
      <w:sz w:val="24"/>
      <w:szCs w:val="24"/>
      <w:lang w:eastAsia="ko-KR"/>
    </w:rPr>
  </w:style>
  <w:style w:type="paragraph" w:styleId="1">
    <w:name w:val="heading 1"/>
    <w:basedOn w:val="a"/>
    <w:next w:val="a"/>
    <w:link w:val="10"/>
    <w:uiPriority w:val="99"/>
    <w:qFormat/>
    <w:locked/>
    <w:rsid w:val="0046373E"/>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locked/>
    <w:rsid w:val="0099009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5464A"/>
    <w:pPr>
      <w:widowControl w:val="0"/>
      <w:autoSpaceDE w:val="0"/>
      <w:autoSpaceDN w:val="0"/>
      <w:adjustRightInd w:val="0"/>
    </w:pPr>
    <w:rPr>
      <w:rFonts w:ascii="Courier New" w:eastAsia="Times New Roman" w:hAnsi="Courier New" w:cs="Courier New"/>
    </w:rPr>
  </w:style>
  <w:style w:type="table" w:styleId="a3">
    <w:name w:val="Table Grid"/>
    <w:basedOn w:val="a1"/>
    <w:uiPriority w:val="99"/>
    <w:rsid w:val="00C54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7A26AA"/>
    <w:pPr>
      <w:ind w:left="720"/>
      <w:contextualSpacing/>
    </w:pPr>
  </w:style>
  <w:style w:type="paragraph" w:customStyle="1" w:styleId="11">
    <w:name w:val="Знак Знак1 Знак Знак"/>
    <w:basedOn w:val="a"/>
    <w:uiPriority w:val="99"/>
    <w:rsid w:val="005C502C"/>
    <w:pPr>
      <w:spacing w:after="160" w:line="240" w:lineRule="exact"/>
    </w:pPr>
    <w:rPr>
      <w:rFonts w:ascii="Verdana" w:eastAsia="Times New Roman" w:hAnsi="Verdana" w:cs="Verdana"/>
      <w:sz w:val="20"/>
      <w:szCs w:val="20"/>
      <w:lang w:val="en-US" w:eastAsia="en-US"/>
    </w:rPr>
  </w:style>
  <w:style w:type="paragraph" w:styleId="a6">
    <w:name w:val="Balloon Text"/>
    <w:basedOn w:val="a"/>
    <w:link w:val="a7"/>
    <w:uiPriority w:val="99"/>
    <w:semiHidden/>
    <w:rsid w:val="00A503C7"/>
    <w:rPr>
      <w:rFonts w:ascii="Segoe UI" w:hAnsi="Segoe UI"/>
      <w:sz w:val="18"/>
      <w:szCs w:val="18"/>
    </w:rPr>
  </w:style>
  <w:style w:type="character" w:customStyle="1" w:styleId="a7">
    <w:name w:val="Текст выноски Знак"/>
    <w:link w:val="a6"/>
    <w:uiPriority w:val="99"/>
    <w:semiHidden/>
    <w:locked/>
    <w:rsid w:val="00A503C7"/>
    <w:rPr>
      <w:rFonts w:ascii="Segoe UI" w:eastAsia="Batang" w:hAnsi="Segoe UI" w:cs="Times New Roman"/>
      <w:sz w:val="18"/>
      <w:lang w:eastAsia="ko-KR"/>
    </w:rPr>
  </w:style>
  <w:style w:type="paragraph" w:customStyle="1" w:styleId="ConsPlusNormal">
    <w:name w:val="ConsPlusNormal"/>
    <w:link w:val="ConsPlusNormal0"/>
    <w:qFormat/>
    <w:rsid w:val="007B5FC1"/>
    <w:pPr>
      <w:widowControl w:val="0"/>
      <w:autoSpaceDE w:val="0"/>
      <w:autoSpaceDN w:val="0"/>
      <w:adjustRightInd w:val="0"/>
      <w:ind w:firstLine="720"/>
    </w:pPr>
    <w:rPr>
      <w:rFonts w:ascii="Arial" w:eastAsia="Times New Roman" w:hAnsi="Arial" w:cs="Arial"/>
    </w:rPr>
  </w:style>
  <w:style w:type="paragraph" w:customStyle="1" w:styleId="a8">
    <w:name w:val="Знак"/>
    <w:basedOn w:val="a"/>
    <w:rsid w:val="00CE5E79"/>
    <w:pPr>
      <w:spacing w:after="160" w:line="240" w:lineRule="exact"/>
    </w:pPr>
    <w:rPr>
      <w:rFonts w:ascii="Verdana" w:eastAsia="Times New Roman" w:hAnsi="Verdana" w:cs="Verdana"/>
      <w:sz w:val="20"/>
      <w:szCs w:val="20"/>
      <w:lang w:val="en-US" w:eastAsia="en-US"/>
    </w:rPr>
  </w:style>
  <w:style w:type="paragraph" w:styleId="21">
    <w:name w:val="Body Text 2"/>
    <w:basedOn w:val="a"/>
    <w:link w:val="22"/>
    <w:rsid w:val="001B4954"/>
    <w:pPr>
      <w:spacing w:after="120" w:line="480" w:lineRule="auto"/>
    </w:pPr>
    <w:rPr>
      <w:rFonts w:eastAsia="Times New Roman"/>
      <w:lang w:eastAsia="ru-RU"/>
    </w:rPr>
  </w:style>
  <w:style w:type="character" w:customStyle="1" w:styleId="22">
    <w:name w:val="Основной текст 2 Знак"/>
    <w:basedOn w:val="a0"/>
    <w:link w:val="21"/>
    <w:rsid w:val="001B4954"/>
    <w:rPr>
      <w:rFonts w:ascii="Times New Roman" w:eastAsia="Times New Roman" w:hAnsi="Times New Roman"/>
      <w:sz w:val="24"/>
      <w:szCs w:val="24"/>
    </w:rPr>
  </w:style>
  <w:style w:type="paragraph" w:customStyle="1" w:styleId="a9">
    <w:name w:val="Знак Знак Знак Знак Знак Знак Знак"/>
    <w:basedOn w:val="a"/>
    <w:rsid w:val="008B2174"/>
    <w:pPr>
      <w:spacing w:before="100" w:beforeAutospacing="1" w:after="100" w:afterAutospacing="1"/>
    </w:pPr>
    <w:rPr>
      <w:rFonts w:ascii="Tahoma" w:eastAsia="Times New Roman" w:hAnsi="Tahoma"/>
      <w:sz w:val="20"/>
      <w:szCs w:val="20"/>
      <w:lang w:val="en-US" w:eastAsia="en-US"/>
    </w:rPr>
  </w:style>
  <w:style w:type="paragraph" w:customStyle="1" w:styleId="Default">
    <w:name w:val="Default"/>
    <w:rsid w:val="00724C95"/>
    <w:pPr>
      <w:autoSpaceDE w:val="0"/>
      <w:autoSpaceDN w:val="0"/>
      <w:adjustRightInd w:val="0"/>
    </w:pPr>
    <w:rPr>
      <w:rFonts w:ascii="Times New Roman" w:eastAsia="Times New Roman" w:hAnsi="Times New Roman"/>
      <w:color w:val="000000"/>
      <w:sz w:val="24"/>
      <w:szCs w:val="24"/>
    </w:rPr>
  </w:style>
  <w:style w:type="character" w:customStyle="1" w:styleId="10">
    <w:name w:val="Заголовок 1 Знак"/>
    <w:basedOn w:val="a0"/>
    <w:link w:val="1"/>
    <w:uiPriority w:val="99"/>
    <w:rsid w:val="0046373E"/>
    <w:rPr>
      <w:rFonts w:ascii="Arial" w:eastAsia="Times New Roman" w:hAnsi="Arial" w:cs="Arial"/>
      <w:b/>
      <w:bCs/>
      <w:kern w:val="32"/>
      <w:sz w:val="32"/>
      <w:szCs w:val="32"/>
    </w:rPr>
  </w:style>
  <w:style w:type="paragraph" w:customStyle="1" w:styleId="ConsPlusTitle">
    <w:name w:val="ConsPlusTitle"/>
    <w:rsid w:val="000B7A3A"/>
    <w:pPr>
      <w:widowControl w:val="0"/>
      <w:autoSpaceDE w:val="0"/>
      <w:autoSpaceDN w:val="0"/>
    </w:pPr>
    <w:rPr>
      <w:rFonts w:eastAsia="Times New Roman" w:cs="Calibri"/>
      <w:b/>
      <w:sz w:val="22"/>
    </w:rPr>
  </w:style>
  <w:style w:type="paragraph" w:styleId="aa">
    <w:name w:val="footnote text"/>
    <w:basedOn w:val="a"/>
    <w:link w:val="ab"/>
    <w:uiPriority w:val="99"/>
    <w:semiHidden/>
    <w:rsid w:val="006002D0"/>
    <w:rPr>
      <w:rFonts w:ascii="Calibri" w:eastAsia="Calibri" w:hAnsi="Calibri"/>
      <w:sz w:val="20"/>
      <w:szCs w:val="20"/>
      <w:lang w:eastAsia="en-US"/>
    </w:rPr>
  </w:style>
  <w:style w:type="character" w:customStyle="1" w:styleId="ab">
    <w:name w:val="Текст сноски Знак"/>
    <w:basedOn w:val="a0"/>
    <w:link w:val="aa"/>
    <w:uiPriority w:val="99"/>
    <w:semiHidden/>
    <w:rsid w:val="006002D0"/>
    <w:rPr>
      <w:lang w:eastAsia="en-US"/>
    </w:rPr>
  </w:style>
  <w:style w:type="character" w:styleId="ac">
    <w:name w:val="footnote reference"/>
    <w:aliases w:val="Знак сноски 1,Знак сноски-FN,Referencia nota al pie,Ciae niinee-FN,fr,Used by Word for Help footnote symbols,Ссылка на сноску 45,Footnote Reference Number,Appel note de bas de page,SUPERS"/>
    <w:basedOn w:val="a0"/>
    <w:uiPriority w:val="99"/>
    <w:rsid w:val="006002D0"/>
    <w:rPr>
      <w:rFonts w:cs="Times New Roman"/>
      <w:vertAlign w:val="superscript"/>
    </w:rPr>
  </w:style>
  <w:style w:type="character" w:styleId="ad">
    <w:name w:val="Hyperlink"/>
    <w:basedOn w:val="a0"/>
    <w:uiPriority w:val="99"/>
    <w:semiHidden/>
    <w:unhideWhenUsed/>
    <w:rsid w:val="0012377A"/>
    <w:rPr>
      <w:color w:val="0000FF"/>
      <w:u w:val="single"/>
    </w:rPr>
  </w:style>
  <w:style w:type="character" w:styleId="ae">
    <w:name w:val="Emphasis"/>
    <w:basedOn w:val="a0"/>
    <w:uiPriority w:val="20"/>
    <w:qFormat/>
    <w:locked/>
    <w:rsid w:val="00045328"/>
    <w:rPr>
      <w:i/>
      <w:iCs/>
    </w:rPr>
  </w:style>
  <w:style w:type="character" w:customStyle="1" w:styleId="ConsPlusNormal0">
    <w:name w:val="ConsPlusNormal Знак"/>
    <w:link w:val="ConsPlusNormal"/>
    <w:locked/>
    <w:rsid w:val="00000375"/>
    <w:rPr>
      <w:rFonts w:ascii="Arial" w:eastAsia="Times New Roman" w:hAnsi="Arial" w:cs="Arial"/>
    </w:rPr>
  </w:style>
  <w:style w:type="paragraph" w:styleId="af">
    <w:name w:val="header"/>
    <w:basedOn w:val="a"/>
    <w:link w:val="af0"/>
    <w:uiPriority w:val="99"/>
    <w:unhideWhenUsed/>
    <w:rsid w:val="00CC78FC"/>
    <w:pPr>
      <w:tabs>
        <w:tab w:val="center" w:pos="4677"/>
        <w:tab w:val="right" w:pos="9355"/>
      </w:tabs>
    </w:pPr>
  </w:style>
  <w:style w:type="character" w:customStyle="1" w:styleId="af0">
    <w:name w:val="Верхний колонтитул Знак"/>
    <w:basedOn w:val="a0"/>
    <w:link w:val="af"/>
    <w:uiPriority w:val="99"/>
    <w:rsid w:val="00CC78FC"/>
    <w:rPr>
      <w:rFonts w:ascii="Times New Roman" w:eastAsia="Batang" w:hAnsi="Times New Roman"/>
      <w:sz w:val="24"/>
      <w:szCs w:val="24"/>
      <w:lang w:eastAsia="ko-KR"/>
    </w:rPr>
  </w:style>
  <w:style w:type="paragraph" w:styleId="af1">
    <w:name w:val="footer"/>
    <w:basedOn w:val="a"/>
    <w:link w:val="af2"/>
    <w:uiPriority w:val="99"/>
    <w:unhideWhenUsed/>
    <w:rsid w:val="00CC78FC"/>
    <w:pPr>
      <w:tabs>
        <w:tab w:val="center" w:pos="4677"/>
        <w:tab w:val="right" w:pos="9355"/>
      </w:tabs>
    </w:pPr>
  </w:style>
  <w:style w:type="character" w:customStyle="1" w:styleId="af2">
    <w:name w:val="Нижний колонтитул Знак"/>
    <w:basedOn w:val="a0"/>
    <w:link w:val="af1"/>
    <w:uiPriority w:val="99"/>
    <w:rsid w:val="00CC78FC"/>
    <w:rPr>
      <w:rFonts w:ascii="Times New Roman" w:eastAsia="Batang" w:hAnsi="Times New Roman"/>
      <w:sz w:val="24"/>
      <w:szCs w:val="24"/>
      <w:lang w:eastAsia="ko-KR"/>
    </w:rPr>
  </w:style>
  <w:style w:type="paragraph" w:styleId="af3">
    <w:name w:val="endnote text"/>
    <w:basedOn w:val="a"/>
    <w:link w:val="af4"/>
    <w:uiPriority w:val="99"/>
    <w:semiHidden/>
    <w:unhideWhenUsed/>
    <w:rsid w:val="00B822D2"/>
    <w:rPr>
      <w:sz w:val="20"/>
      <w:szCs w:val="20"/>
    </w:rPr>
  </w:style>
  <w:style w:type="character" w:customStyle="1" w:styleId="af4">
    <w:name w:val="Текст концевой сноски Знак"/>
    <w:basedOn w:val="a0"/>
    <w:link w:val="af3"/>
    <w:uiPriority w:val="99"/>
    <w:semiHidden/>
    <w:rsid w:val="00B822D2"/>
    <w:rPr>
      <w:rFonts w:ascii="Times New Roman" w:eastAsia="Batang" w:hAnsi="Times New Roman"/>
      <w:lang w:eastAsia="ko-KR"/>
    </w:rPr>
  </w:style>
  <w:style w:type="character" w:styleId="af5">
    <w:name w:val="endnote reference"/>
    <w:basedOn w:val="a0"/>
    <w:uiPriority w:val="99"/>
    <w:semiHidden/>
    <w:unhideWhenUsed/>
    <w:rsid w:val="00B822D2"/>
    <w:rPr>
      <w:vertAlign w:val="superscript"/>
    </w:rPr>
  </w:style>
  <w:style w:type="character" w:customStyle="1" w:styleId="20">
    <w:name w:val="Заголовок 2 Знак"/>
    <w:basedOn w:val="a0"/>
    <w:link w:val="2"/>
    <w:semiHidden/>
    <w:rsid w:val="00990096"/>
    <w:rPr>
      <w:rFonts w:asciiTheme="majorHAnsi" w:eastAsiaTheme="majorEastAsia" w:hAnsiTheme="majorHAnsi" w:cstheme="majorBidi"/>
      <w:color w:val="365F91" w:themeColor="accent1" w:themeShade="BF"/>
      <w:sz w:val="26"/>
      <w:szCs w:val="26"/>
      <w:lang w:eastAsia="ko-KR"/>
    </w:rPr>
  </w:style>
  <w:style w:type="character" w:customStyle="1" w:styleId="a5">
    <w:name w:val="Абзац списка Знак"/>
    <w:link w:val="a4"/>
    <w:uiPriority w:val="34"/>
    <w:rsid w:val="00A84586"/>
    <w:rPr>
      <w:rFonts w:ascii="Times New Roman" w:eastAsia="Batang" w:hAnsi="Times New Roman"/>
      <w:sz w:val="24"/>
      <w:szCs w:val="24"/>
      <w:lang w:eastAsia="ko-KR"/>
    </w:rPr>
  </w:style>
  <w:style w:type="paragraph" w:styleId="af6">
    <w:name w:val="Normal (Web)"/>
    <w:basedOn w:val="a"/>
    <w:uiPriority w:val="99"/>
    <w:rsid w:val="007D22E9"/>
    <w:pPr>
      <w:spacing w:before="100" w:beforeAutospacing="1" w:after="100" w:afterAutospacing="1"/>
    </w:pPr>
    <w:rPr>
      <w:rFonts w:eastAsia="Times New Roman"/>
      <w:lang w:eastAsia="ru-RU"/>
    </w:rPr>
  </w:style>
  <w:style w:type="paragraph" w:styleId="af7">
    <w:name w:val="Body Text"/>
    <w:basedOn w:val="a"/>
    <w:link w:val="af8"/>
    <w:uiPriority w:val="99"/>
    <w:unhideWhenUsed/>
    <w:rsid w:val="00C34070"/>
    <w:pPr>
      <w:spacing w:after="120"/>
    </w:pPr>
  </w:style>
  <w:style w:type="character" w:customStyle="1" w:styleId="af8">
    <w:name w:val="Основной текст Знак"/>
    <w:basedOn w:val="a0"/>
    <w:link w:val="af7"/>
    <w:uiPriority w:val="99"/>
    <w:rsid w:val="00C34070"/>
    <w:rPr>
      <w:rFonts w:ascii="Times New Roman" w:eastAsia="Batang"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648034">
      <w:bodyDiv w:val="1"/>
      <w:marLeft w:val="0"/>
      <w:marRight w:val="0"/>
      <w:marTop w:val="0"/>
      <w:marBottom w:val="0"/>
      <w:divBdr>
        <w:top w:val="none" w:sz="0" w:space="0" w:color="auto"/>
        <w:left w:val="none" w:sz="0" w:space="0" w:color="auto"/>
        <w:bottom w:val="none" w:sz="0" w:space="0" w:color="auto"/>
        <w:right w:val="none" w:sz="0" w:space="0" w:color="auto"/>
      </w:divBdr>
      <w:divsChild>
        <w:div w:id="1184905396">
          <w:marLeft w:val="0"/>
          <w:marRight w:val="0"/>
          <w:marTop w:val="0"/>
          <w:marBottom w:val="0"/>
          <w:divBdr>
            <w:top w:val="none" w:sz="0" w:space="0" w:color="auto"/>
            <w:left w:val="none" w:sz="0" w:space="0" w:color="auto"/>
            <w:bottom w:val="none" w:sz="0" w:space="0" w:color="auto"/>
            <w:right w:val="none" w:sz="0" w:space="0" w:color="auto"/>
          </w:divBdr>
        </w:div>
      </w:divsChild>
    </w:div>
    <w:div w:id="19499245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468023ea-42b5-4cf4-a207-2d9ceed94216.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content\act\ac923083-0a76-4104-9a49-d9ffda15ee5a.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ac923083-0a76-4104-9a49-d9ffda15ee5a.docx" TargetMode="External"/><Relationship Id="rId5" Type="http://schemas.openxmlformats.org/officeDocument/2006/relationships/webSettings" Target="webSettings.xml"/><Relationship Id="rId10" Type="http://schemas.openxmlformats.org/officeDocument/2006/relationships/hyperlink" Target="file:///C:\content\act\a903617b-ee83-426a-bc11-5f56f29d0f4c.html" TargetMode="External"/><Relationship Id="rId4" Type="http://schemas.openxmlformats.org/officeDocument/2006/relationships/settings" Target="settings.xml"/><Relationship Id="rId9" Type="http://schemas.openxmlformats.org/officeDocument/2006/relationships/hyperlink" Target="file:///C:\content\act\468023ea-42b5-4cf4-a207-2d9ceed94216.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EE5D6-42D2-44E5-A186-4A3F8FB6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1979</Words>
  <Characters>15312</Characters>
  <Application>Microsoft Office Word</Application>
  <DocSecurity>0</DocSecurity>
  <Lines>127</Lines>
  <Paragraphs>34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17257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Яна Каримова</cp:lastModifiedBy>
  <cp:revision>15</cp:revision>
  <cp:lastPrinted>2024-04-17T09:06:00Z</cp:lastPrinted>
  <dcterms:created xsi:type="dcterms:W3CDTF">2026-01-21T06:09:00Z</dcterms:created>
  <dcterms:modified xsi:type="dcterms:W3CDTF">2026-01-21T13:01:00Z</dcterms:modified>
</cp:coreProperties>
</file>